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3001"/>
        <w:gridCol w:w="3795"/>
      </w:tblGrid>
      <w:tr w:rsidR="00012C2E" w:rsidTr="00012C2E">
        <w:tc>
          <w:tcPr>
            <w:tcW w:w="2447" w:type="dxa"/>
          </w:tcPr>
          <w:p w:rsidR="00012C2E" w:rsidRDefault="00012C2E" w:rsidP="00012C2E">
            <w:pPr>
              <w:jc w:val="center"/>
            </w:pPr>
            <w:r>
              <w:rPr>
                <w:noProof/>
                <w:lang w:eastAsia="zh-CN"/>
              </w:rPr>
              <w:drawing>
                <wp:inline distT="0" distB="0" distL="0" distR="0" wp14:anchorId="18901749" wp14:editId="6ADA0CC8">
                  <wp:extent cx="1000125" cy="9868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luRI.jpg"/>
                          <pic:cNvPicPr/>
                        </pic:nvPicPr>
                        <pic:blipFill>
                          <a:blip r:embed="rId9">
                            <a:extLst>
                              <a:ext uri="{28A0092B-C50C-407E-A947-70E740481C1C}">
                                <a14:useLocalDpi xmlns:a14="http://schemas.microsoft.com/office/drawing/2010/main" val="0"/>
                              </a:ext>
                            </a:extLst>
                          </a:blip>
                          <a:stretch>
                            <a:fillRect/>
                          </a:stretch>
                        </pic:blipFill>
                        <pic:spPr>
                          <a:xfrm>
                            <a:off x="0" y="0"/>
                            <a:ext cx="1003718" cy="990395"/>
                          </a:xfrm>
                          <a:prstGeom prst="rect">
                            <a:avLst/>
                          </a:prstGeom>
                        </pic:spPr>
                      </pic:pic>
                    </a:graphicData>
                  </a:graphic>
                </wp:inline>
              </w:drawing>
            </w:r>
          </w:p>
          <w:p w:rsidR="00012C2E" w:rsidRPr="00012C2E" w:rsidRDefault="00012C2E" w:rsidP="00012C2E">
            <w:pPr>
              <w:jc w:val="center"/>
              <w:rPr>
                <w:b/>
                <w:bCs/>
              </w:rPr>
            </w:pPr>
            <w:r w:rsidRPr="00012C2E">
              <w:rPr>
                <w:b/>
                <w:bCs/>
              </w:rPr>
              <w:t>The Indonesian Ministry of Foreign Affairs</w:t>
            </w:r>
          </w:p>
        </w:tc>
        <w:tc>
          <w:tcPr>
            <w:tcW w:w="3001" w:type="dxa"/>
          </w:tcPr>
          <w:p w:rsidR="00012C2E" w:rsidRDefault="00012C2E" w:rsidP="00B22EDF"/>
        </w:tc>
        <w:tc>
          <w:tcPr>
            <w:tcW w:w="3795" w:type="dxa"/>
            <w:vAlign w:val="center"/>
          </w:tcPr>
          <w:p w:rsidR="00012C2E" w:rsidRDefault="00012C2E" w:rsidP="00012C2E">
            <w:pPr>
              <w:jc w:val="center"/>
            </w:pPr>
            <w:r>
              <w:rPr>
                <w:rFonts w:ascii="Times New Roman" w:hAnsi="Times New Roman"/>
                <w:b/>
                <w:noProof/>
                <w:lang w:eastAsia="zh-CN"/>
              </w:rPr>
              <w:drawing>
                <wp:inline distT="0" distB="0" distL="0" distR="0" wp14:anchorId="4A293683" wp14:editId="2A1D21F9">
                  <wp:extent cx="2273225" cy="933450"/>
                  <wp:effectExtent l="0" t="0" r="0" b="0"/>
                  <wp:docPr id="3" name="Picture 3" descr="Description: logo_ne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new_big"/>
                          <pic:cNvPicPr>
                            <a:picLocks noChangeAspect="1" noChangeArrowheads="1"/>
                          </pic:cNvPicPr>
                        </pic:nvPicPr>
                        <pic:blipFill>
                          <a:blip r:embed="rId10" cstate="print"/>
                          <a:srcRect/>
                          <a:stretch>
                            <a:fillRect/>
                          </a:stretch>
                        </pic:blipFill>
                        <pic:spPr bwMode="auto">
                          <a:xfrm>
                            <a:off x="0" y="0"/>
                            <a:ext cx="2273225" cy="933450"/>
                          </a:xfrm>
                          <a:prstGeom prst="rect">
                            <a:avLst/>
                          </a:prstGeom>
                          <a:noFill/>
                          <a:ln w="9525">
                            <a:noFill/>
                            <a:miter lim="800000"/>
                            <a:headEnd/>
                            <a:tailEnd/>
                          </a:ln>
                        </pic:spPr>
                      </pic:pic>
                    </a:graphicData>
                  </a:graphic>
                </wp:inline>
              </w:drawing>
            </w:r>
          </w:p>
        </w:tc>
      </w:tr>
    </w:tbl>
    <w:p w:rsidR="00012C2E" w:rsidRDefault="00012C2E" w:rsidP="00012C2E">
      <w:pPr>
        <w:spacing w:after="0" w:line="240" w:lineRule="auto"/>
      </w:pPr>
    </w:p>
    <w:p w:rsidR="00CC2003" w:rsidRPr="00BB3219" w:rsidRDefault="00CC2003" w:rsidP="00012C2E">
      <w:pPr>
        <w:pStyle w:val="Heading1"/>
        <w:spacing w:before="0"/>
        <w:jc w:val="center"/>
        <w:rPr>
          <w:sz w:val="70"/>
          <w:szCs w:val="70"/>
        </w:rPr>
      </w:pPr>
      <w:r w:rsidRPr="00BB3219">
        <w:rPr>
          <w:sz w:val="70"/>
          <w:szCs w:val="70"/>
        </w:rPr>
        <w:t>Call for Papers</w:t>
      </w:r>
      <w:r w:rsidR="00BB3219" w:rsidRPr="00BB3219">
        <w:rPr>
          <w:sz w:val="70"/>
          <w:szCs w:val="70"/>
        </w:rPr>
        <w:t>, Case Studies and Course Descriptions</w:t>
      </w:r>
    </w:p>
    <w:p w:rsidR="00102957" w:rsidRDefault="00102957" w:rsidP="00012C2E">
      <w:pPr>
        <w:spacing w:after="0" w:line="240" w:lineRule="auto"/>
        <w:jc w:val="center"/>
        <w:rPr>
          <w:sz w:val="10"/>
          <w:szCs w:val="10"/>
        </w:rPr>
      </w:pPr>
    </w:p>
    <w:p w:rsidR="00BB3219" w:rsidRDefault="00BB3219" w:rsidP="00012C2E">
      <w:pPr>
        <w:spacing w:after="0" w:line="240" w:lineRule="auto"/>
        <w:jc w:val="center"/>
        <w:rPr>
          <w:sz w:val="10"/>
          <w:szCs w:val="10"/>
        </w:rPr>
      </w:pPr>
    </w:p>
    <w:p w:rsidR="00BB3219" w:rsidRDefault="00BB3219" w:rsidP="00012C2E">
      <w:pPr>
        <w:spacing w:after="0" w:line="240" w:lineRule="auto"/>
        <w:jc w:val="center"/>
        <w:rPr>
          <w:sz w:val="10"/>
          <w:szCs w:val="10"/>
        </w:rPr>
      </w:pPr>
    </w:p>
    <w:p w:rsidR="00BB3219" w:rsidRDefault="00BB3219" w:rsidP="00012C2E">
      <w:pPr>
        <w:spacing w:after="0" w:line="240" w:lineRule="auto"/>
        <w:jc w:val="center"/>
        <w:rPr>
          <w:sz w:val="10"/>
          <w:szCs w:val="10"/>
        </w:rPr>
      </w:pPr>
    </w:p>
    <w:p w:rsidR="00BB3219" w:rsidRPr="00BB3219" w:rsidRDefault="00BB3219" w:rsidP="00012C2E">
      <w:pPr>
        <w:spacing w:after="0" w:line="240" w:lineRule="auto"/>
        <w:jc w:val="center"/>
        <w:rPr>
          <w:sz w:val="10"/>
          <w:szCs w:val="10"/>
        </w:rPr>
      </w:pPr>
    </w:p>
    <w:p w:rsidR="00102957" w:rsidRPr="00BB3219" w:rsidRDefault="00102957" w:rsidP="00012C2E">
      <w:pPr>
        <w:spacing w:after="0" w:line="240" w:lineRule="auto"/>
        <w:jc w:val="center"/>
        <w:rPr>
          <w:rFonts w:asciiTheme="majorHAnsi" w:hAnsiTheme="majorHAnsi"/>
          <w:b/>
          <w:bCs/>
          <w:color w:val="17365D" w:themeColor="text2" w:themeShade="BF"/>
          <w:sz w:val="36"/>
          <w:szCs w:val="36"/>
        </w:rPr>
      </w:pPr>
      <w:r w:rsidRPr="00BB3219">
        <w:rPr>
          <w:rFonts w:asciiTheme="majorHAnsi" w:hAnsiTheme="majorHAnsi"/>
          <w:b/>
          <w:bCs/>
          <w:color w:val="17365D" w:themeColor="text2" w:themeShade="BF"/>
          <w:sz w:val="36"/>
          <w:szCs w:val="36"/>
        </w:rPr>
        <w:t>ASEAN Conference</w:t>
      </w:r>
    </w:p>
    <w:p w:rsidR="00102957" w:rsidRDefault="00CC2003" w:rsidP="00012C2E">
      <w:pPr>
        <w:spacing w:after="0" w:line="240" w:lineRule="auto"/>
        <w:jc w:val="center"/>
      </w:pPr>
      <w:r>
        <w:rPr>
          <w:noProof/>
          <w:lang w:eastAsia="zh-CN"/>
        </w:rPr>
        <w:drawing>
          <wp:inline distT="0" distB="0" distL="0" distR="0" wp14:anchorId="4AE927D6" wp14:editId="6DAA0E7D">
            <wp:extent cx="4257675" cy="250638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EAN Semin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8901" cy="2512995"/>
                    </a:xfrm>
                    <a:prstGeom prst="rect">
                      <a:avLst/>
                    </a:prstGeom>
                  </pic:spPr>
                </pic:pic>
              </a:graphicData>
            </a:graphic>
          </wp:inline>
        </w:drawing>
      </w:r>
    </w:p>
    <w:p w:rsidR="00557F6F" w:rsidRDefault="00557F6F" w:rsidP="00012C2E">
      <w:pPr>
        <w:spacing w:after="0" w:line="240" w:lineRule="auto"/>
        <w:jc w:val="center"/>
        <w:rPr>
          <w:rFonts w:ascii="Perpetua Titling MT" w:hAnsi="Perpetua Titling MT"/>
          <w:color w:val="17365D" w:themeColor="text2" w:themeShade="BF"/>
          <w:sz w:val="28"/>
          <w:szCs w:val="28"/>
        </w:rPr>
      </w:pPr>
    </w:p>
    <w:p w:rsidR="00102957" w:rsidRPr="00557F6F" w:rsidRDefault="00102957" w:rsidP="00012C2E">
      <w:pPr>
        <w:spacing w:after="0" w:line="240" w:lineRule="auto"/>
        <w:jc w:val="center"/>
        <w:rPr>
          <w:rFonts w:ascii="Perpetua Titling MT" w:hAnsi="Perpetua Titling MT"/>
          <w:color w:val="17365D" w:themeColor="text2" w:themeShade="BF"/>
          <w:sz w:val="28"/>
          <w:szCs w:val="28"/>
        </w:rPr>
      </w:pPr>
      <w:r w:rsidRPr="00557F6F">
        <w:rPr>
          <w:rFonts w:ascii="Perpetua Titling MT" w:hAnsi="Perpetua Titling MT"/>
          <w:color w:val="17365D" w:themeColor="text2" w:themeShade="BF"/>
          <w:sz w:val="28"/>
          <w:szCs w:val="28"/>
        </w:rPr>
        <w:t>Jakarta – Indonesia</w:t>
      </w:r>
    </w:p>
    <w:p w:rsidR="00CC2003" w:rsidRDefault="00102957" w:rsidP="00012C2E">
      <w:pPr>
        <w:spacing w:after="0" w:line="240" w:lineRule="auto"/>
        <w:jc w:val="center"/>
        <w:rPr>
          <w:rFonts w:ascii="Perpetua Titling MT" w:hAnsi="Perpetua Titling MT"/>
          <w:color w:val="17365D" w:themeColor="text2" w:themeShade="BF"/>
          <w:sz w:val="28"/>
          <w:szCs w:val="28"/>
        </w:rPr>
      </w:pPr>
      <w:r w:rsidRPr="00557F6F">
        <w:rPr>
          <w:rFonts w:ascii="Perpetua Titling MT" w:hAnsi="Perpetua Titling MT"/>
          <w:color w:val="17365D" w:themeColor="text2" w:themeShade="BF"/>
          <w:sz w:val="28"/>
          <w:szCs w:val="28"/>
        </w:rPr>
        <w:t>2 – 3 April 2013</w:t>
      </w:r>
    </w:p>
    <w:p w:rsidR="00F646EB" w:rsidRPr="00415023" w:rsidRDefault="00F646EB" w:rsidP="00012C2E">
      <w:pPr>
        <w:spacing w:after="0" w:line="240" w:lineRule="auto"/>
        <w:jc w:val="center"/>
        <w:rPr>
          <w:rFonts w:ascii="Perpetua Titling MT" w:hAnsi="Perpetua Titling MT"/>
          <w:color w:val="17365D" w:themeColor="text2" w:themeShade="BF"/>
          <w:sz w:val="20"/>
          <w:szCs w:val="20"/>
        </w:rPr>
      </w:pPr>
    </w:p>
    <w:tbl>
      <w:tblPr>
        <w:tblStyle w:val="TableGrid"/>
        <w:tblW w:w="0" w:type="auto"/>
        <w:shd w:val="clear" w:color="auto" w:fill="548DD4" w:themeFill="text2" w:themeFillTint="99"/>
        <w:tblLook w:val="04A0" w:firstRow="1" w:lastRow="0" w:firstColumn="1" w:lastColumn="0" w:noHBand="0" w:noVBand="1"/>
      </w:tblPr>
      <w:tblGrid>
        <w:gridCol w:w="5600"/>
        <w:gridCol w:w="3858"/>
      </w:tblGrid>
      <w:tr w:rsidR="0008676C" w:rsidRPr="0008676C" w:rsidTr="006243AB">
        <w:tc>
          <w:tcPr>
            <w:tcW w:w="5778" w:type="dxa"/>
            <w:vMerge w:val="restart"/>
            <w:shd w:val="clear" w:color="auto" w:fill="548DD4" w:themeFill="text2" w:themeFillTint="99"/>
          </w:tcPr>
          <w:p w:rsidR="00F646EB" w:rsidRPr="006243AB" w:rsidRDefault="00F646EB" w:rsidP="00F646EB">
            <w:pPr>
              <w:jc w:val="center"/>
              <w:rPr>
                <w:rFonts w:asciiTheme="majorHAnsi" w:hAnsiTheme="majorHAnsi"/>
                <w:b/>
                <w:bCs/>
                <w:color w:val="FFFFFF" w:themeColor="background1"/>
                <w:sz w:val="24"/>
                <w:szCs w:val="24"/>
              </w:rPr>
            </w:pPr>
            <w:r w:rsidRPr="006243AB">
              <w:rPr>
                <w:rFonts w:asciiTheme="majorHAnsi" w:hAnsiTheme="majorHAnsi"/>
                <w:b/>
                <w:bCs/>
                <w:color w:val="FFFFFF" w:themeColor="background1"/>
                <w:sz w:val="24"/>
                <w:szCs w:val="24"/>
              </w:rPr>
              <w:t>Important Dates</w:t>
            </w:r>
          </w:p>
          <w:p w:rsidR="00F646EB" w:rsidRPr="006243AB" w:rsidRDefault="00A5699B" w:rsidP="00F646EB">
            <w:pPr>
              <w:jc w:val="center"/>
              <w:rPr>
                <w:rFonts w:asciiTheme="majorHAnsi" w:hAnsiTheme="majorHAnsi"/>
                <w:color w:val="FFFFFF" w:themeColor="background1"/>
                <w:sz w:val="24"/>
                <w:szCs w:val="24"/>
              </w:rPr>
            </w:pPr>
            <w:r w:rsidRPr="006243AB">
              <w:rPr>
                <w:rFonts w:asciiTheme="majorHAnsi" w:hAnsiTheme="majorHAnsi"/>
                <w:color w:val="FFFFFF" w:themeColor="background1"/>
                <w:sz w:val="24"/>
                <w:szCs w:val="24"/>
              </w:rPr>
              <w:t>Deadline for Receipt of Abstracts</w:t>
            </w:r>
            <w:r w:rsidR="006D6D70">
              <w:rPr>
                <w:rFonts w:asciiTheme="majorHAnsi" w:hAnsiTheme="majorHAnsi"/>
                <w:color w:val="FFFFFF" w:themeColor="background1"/>
                <w:sz w:val="24"/>
                <w:szCs w:val="24"/>
              </w:rPr>
              <w:t>: 9</w:t>
            </w:r>
            <w:r w:rsidR="00F646EB" w:rsidRPr="006243AB">
              <w:rPr>
                <w:rFonts w:asciiTheme="majorHAnsi" w:hAnsiTheme="majorHAnsi"/>
                <w:color w:val="FFFFFF" w:themeColor="background1"/>
                <w:sz w:val="24"/>
                <w:szCs w:val="24"/>
              </w:rPr>
              <w:t xml:space="preserve"> February 2013</w:t>
            </w:r>
          </w:p>
          <w:p w:rsidR="00F646EB" w:rsidRPr="006243AB" w:rsidRDefault="00F646EB" w:rsidP="00F646EB">
            <w:pPr>
              <w:jc w:val="center"/>
              <w:rPr>
                <w:rFonts w:asciiTheme="majorHAnsi" w:hAnsiTheme="majorHAnsi"/>
                <w:color w:val="FFFFFF" w:themeColor="background1"/>
                <w:sz w:val="24"/>
                <w:szCs w:val="24"/>
              </w:rPr>
            </w:pPr>
            <w:r w:rsidRPr="006243AB">
              <w:rPr>
                <w:rFonts w:asciiTheme="majorHAnsi" w:hAnsiTheme="majorHAnsi"/>
                <w:color w:val="FFFFFF" w:themeColor="background1"/>
                <w:sz w:val="24"/>
                <w:szCs w:val="24"/>
              </w:rPr>
              <w:t>Acceptance notification: 15 February 2013</w:t>
            </w:r>
          </w:p>
          <w:p w:rsidR="00F646EB" w:rsidRPr="006243AB" w:rsidRDefault="00A5699B" w:rsidP="00F646EB">
            <w:pPr>
              <w:jc w:val="center"/>
              <w:rPr>
                <w:rFonts w:asciiTheme="majorHAnsi" w:hAnsiTheme="majorHAnsi"/>
                <w:color w:val="FFFFFF" w:themeColor="background1"/>
                <w:sz w:val="24"/>
                <w:szCs w:val="24"/>
              </w:rPr>
            </w:pPr>
            <w:r w:rsidRPr="006243AB">
              <w:rPr>
                <w:rFonts w:asciiTheme="majorHAnsi" w:hAnsiTheme="majorHAnsi"/>
                <w:color w:val="FFFFFF" w:themeColor="background1"/>
                <w:sz w:val="24"/>
                <w:szCs w:val="24"/>
              </w:rPr>
              <w:t xml:space="preserve">Deadline for </w:t>
            </w:r>
            <w:r w:rsidR="00F646EB" w:rsidRPr="006243AB">
              <w:rPr>
                <w:rFonts w:asciiTheme="majorHAnsi" w:hAnsiTheme="majorHAnsi"/>
                <w:color w:val="FFFFFF" w:themeColor="background1"/>
                <w:sz w:val="24"/>
                <w:szCs w:val="24"/>
              </w:rPr>
              <w:t>Paper submission: 5 March 2013</w:t>
            </w:r>
          </w:p>
        </w:tc>
        <w:tc>
          <w:tcPr>
            <w:tcW w:w="3465" w:type="dxa"/>
            <w:shd w:val="clear" w:color="auto" w:fill="548DD4" w:themeFill="text2" w:themeFillTint="99"/>
          </w:tcPr>
          <w:p w:rsidR="00F646EB" w:rsidRPr="0008676C" w:rsidRDefault="00F646EB" w:rsidP="00012C2E">
            <w:pPr>
              <w:jc w:val="center"/>
              <w:rPr>
                <w:rFonts w:asciiTheme="majorHAnsi" w:hAnsiTheme="majorHAnsi"/>
                <w:b/>
                <w:bCs/>
                <w:color w:val="FFFFFF" w:themeColor="background1"/>
                <w:sz w:val="24"/>
                <w:szCs w:val="24"/>
              </w:rPr>
            </w:pPr>
            <w:r w:rsidRPr="0008676C">
              <w:rPr>
                <w:rFonts w:asciiTheme="majorHAnsi" w:hAnsiTheme="majorHAnsi"/>
                <w:b/>
                <w:bCs/>
                <w:color w:val="FFFFFF" w:themeColor="background1"/>
                <w:sz w:val="24"/>
                <w:szCs w:val="24"/>
              </w:rPr>
              <w:t>Online Submission</w:t>
            </w:r>
            <w:r w:rsidR="00D646F7" w:rsidRPr="0008676C">
              <w:rPr>
                <w:rFonts w:asciiTheme="majorHAnsi" w:hAnsiTheme="majorHAnsi"/>
                <w:b/>
                <w:bCs/>
                <w:color w:val="FFFFFF" w:themeColor="background1"/>
                <w:sz w:val="24"/>
                <w:szCs w:val="24"/>
              </w:rPr>
              <w:t xml:space="preserve"> &amp; further information</w:t>
            </w:r>
            <w:r w:rsidRPr="0008676C">
              <w:rPr>
                <w:rFonts w:asciiTheme="majorHAnsi" w:hAnsiTheme="majorHAnsi"/>
                <w:b/>
                <w:bCs/>
                <w:color w:val="FFFFFF" w:themeColor="background1"/>
                <w:sz w:val="24"/>
                <w:szCs w:val="24"/>
              </w:rPr>
              <w:t xml:space="preserve">: </w:t>
            </w:r>
          </w:p>
          <w:p w:rsidR="00D646F7" w:rsidRPr="0008676C" w:rsidRDefault="00715463" w:rsidP="00012C2E">
            <w:pPr>
              <w:jc w:val="center"/>
              <w:rPr>
                <w:rFonts w:asciiTheme="majorHAnsi" w:hAnsiTheme="majorHAnsi"/>
                <w:color w:val="FFFFFF" w:themeColor="background1"/>
                <w:sz w:val="24"/>
                <w:szCs w:val="24"/>
              </w:rPr>
            </w:pPr>
            <w:hyperlink r:id="rId12" w:history="1">
              <w:r w:rsidR="00D646F7" w:rsidRPr="0008676C">
                <w:rPr>
                  <w:rStyle w:val="Hyperlink"/>
                  <w:rFonts w:asciiTheme="majorHAnsi" w:hAnsiTheme="majorHAnsi"/>
                  <w:color w:val="FFFFFF" w:themeColor="background1"/>
                  <w:sz w:val="24"/>
                  <w:szCs w:val="24"/>
                </w:rPr>
                <w:t>integrityASEAN@gmail.com</w:t>
              </w:r>
            </w:hyperlink>
          </w:p>
        </w:tc>
      </w:tr>
      <w:tr w:rsidR="0008676C" w:rsidRPr="0008676C" w:rsidTr="006243AB">
        <w:tc>
          <w:tcPr>
            <w:tcW w:w="5778" w:type="dxa"/>
            <w:vMerge/>
            <w:shd w:val="clear" w:color="auto" w:fill="548DD4" w:themeFill="text2" w:themeFillTint="99"/>
          </w:tcPr>
          <w:p w:rsidR="00F646EB" w:rsidRPr="006243AB" w:rsidRDefault="00F646EB" w:rsidP="00F646EB">
            <w:pPr>
              <w:jc w:val="center"/>
              <w:rPr>
                <w:rFonts w:asciiTheme="majorHAnsi" w:hAnsiTheme="majorHAnsi"/>
                <w:color w:val="FFFFFF" w:themeColor="background1"/>
                <w:sz w:val="24"/>
                <w:szCs w:val="24"/>
              </w:rPr>
            </w:pPr>
          </w:p>
        </w:tc>
        <w:tc>
          <w:tcPr>
            <w:tcW w:w="3465" w:type="dxa"/>
            <w:shd w:val="clear" w:color="auto" w:fill="548DD4" w:themeFill="text2" w:themeFillTint="99"/>
          </w:tcPr>
          <w:p w:rsidR="00F646EB" w:rsidRPr="0008676C" w:rsidRDefault="00715463" w:rsidP="00012C2E">
            <w:pPr>
              <w:jc w:val="center"/>
              <w:rPr>
                <w:rFonts w:asciiTheme="majorHAnsi" w:hAnsiTheme="majorHAnsi"/>
                <w:color w:val="FFFFFF" w:themeColor="background1"/>
                <w:sz w:val="24"/>
                <w:szCs w:val="24"/>
              </w:rPr>
            </w:pPr>
            <w:hyperlink r:id="rId13" w:history="1">
              <w:r w:rsidR="0008676C" w:rsidRPr="0008676C">
                <w:rPr>
                  <w:rStyle w:val="Hyperlink"/>
                  <w:rFonts w:asciiTheme="majorHAnsi" w:hAnsiTheme="majorHAnsi"/>
                  <w:color w:val="FFFFFF" w:themeColor="background1"/>
                  <w:sz w:val="24"/>
                  <w:szCs w:val="24"/>
                </w:rPr>
                <w:t>www.ASEAN.indonesiaintegrity.net</w:t>
              </w:r>
            </w:hyperlink>
            <w:r w:rsidR="0008676C" w:rsidRPr="0008676C">
              <w:rPr>
                <w:rFonts w:asciiTheme="majorHAnsi" w:hAnsiTheme="majorHAnsi"/>
                <w:color w:val="FFFFFF" w:themeColor="background1"/>
                <w:sz w:val="24"/>
                <w:szCs w:val="24"/>
              </w:rPr>
              <w:t xml:space="preserve"> </w:t>
            </w:r>
          </w:p>
        </w:tc>
      </w:tr>
    </w:tbl>
    <w:p w:rsidR="002428AD" w:rsidRDefault="002428AD" w:rsidP="00012C2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012C2E" w:rsidTr="00012C2E">
        <w:tc>
          <w:tcPr>
            <w:tcW w:w="9243" w:type="dxa"/>
            <w:gridSpan w:val="2"/>
          </w:tcPr>
          <w:p w:rsidR="00012C2E" w:rsidRPr="00EC67FC" w:rsidRDefault="00EC67FC" w:rsidP="00012C2E">
            <w:pPr>
              <w:jc w:val="center"/>
            </w:pPr>
            <w:r w:rsidRPr="00EC67FC">
              <w:t>Organizing Committee</w:t>
            </w:r>
            <w:r w:rsidR="00012C2E" w:rsidRPr="00EC67FC">
              <w:t>:</w:t>
            </w:r>
          </w:p>
        </w:tc>
      </w:tr>
      <w:tr w:rsidR="00012C2E" w:rsidTr="00012C2E">
        <w:tc>
          <w:tcPr>
            <w:tcW w:w="4621" w:type="dxa"/>
          </w:tcPr>
          <w:p w:rsidR="00012C2E" w:rsidRDefault="00012C2E" w:rsidP="00012C2E">
            <w:pPr>
              <w:jc w:val="center"/>
            </w:pPr>
            <w:r>
              <w:rPr>
                <w:noProof/>
                <w:lang w:eastAsia="zh-CN"/>
              </w:rPr>
              <w:drawing>
                <wp:inline distT="0" distB="0" distL="0" distR="0" wp14:anchorId="7231C399" wp14:editId="7A29CB60">
                  <wp:extent cx="1190625" cy="9833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jpg"/>
                          <pic:cNvPicPr/>
                        </pic:nvPicPr>
                        <pic:blipFill>
                          <a:blip r:embed="rId14">
                            <a:extLst>
                              <a:ext uri="{28A0092B-C50C-407E-A947-70E740481C1C}">
                                <a14:useLocalDpi xmlns:a14="http://schemas.microsoft.com/office/drawing/2010/main" val="0"/>
                              </a:ext>
                            </a:extLst>
                          </a:blip>
                          <a:stretch>
                            <a:fillRect/>
                          </a:stretch>
                        </pic:blipFill>
                        <pic:spPr>
                          <a:xfrm>
                            <a:off x="0" y="0"/>
                            <a:ext cx="1196235" cy="987984"/>
                          </a:xfrm>
                          <a:prstGeom prst="rect">
                            <a:avLst/>
                          </a:prstGeom>
                        </pic:spPr>
                      </pic:pic>
                    </a:graphicData>
                  </a:graphic>
                </wp:inline>
              </w:drawing>
            </w:r>
          </w:p>
        </w:tc>
        <w:tc>
          <w:tcPr>
            <w:tcW w:w="4622" w:type="dxa"/>
            <w:vAlign w:val="center"/>
          </w:tcPr>
          <w:p w:rsidR="00012C2E" w:rsidRDefault="00012C2E" w:rsidP="00012C2E">
            <w:pPr>
              <w:jc w:val="center"/>
            </w:pPr>
            <w:r>
              <w:rPr>
                <w:noProof/>
                <w:lang w:eastAsia="zh-CN"/>
              </w:rPr>
              <w:drawing>
                <wp:inline distT="0" distB="0" distL="0" distR="0" wp14:anchorId="306C24C7" wp14:editId="3FCBA65B">
                  <wp:extent cx="2423380" cy="933450"/>
                  <wp:effectExtent l="0" t="0" r="0" b="0"/>
                  <wp:docPr id="5" name="Picture 5" descr="I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I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3380" cy="933450"/>
                          </a:xfrm>
                          <a:prstGeom prst="rect">
                            <a:avLst/>
                          </a:prstGeom>
                          <a:noFill/>
                          <a:ln>
                            <a:noFill/>
                          </a:ln>
                        </pic:spPr>
                      </pic:pic>
                    </a:graphicData>
                  </a:graphic>
                </wp:inline>
              </w:drawing>
            </w:r>
          </w:p>
        </w:tc>
      </w:tr>
    </w:tbl>
    <w:p w:rsidR="006159B0" w:rsidRPr="006159B0" w:rsidRDefault="00102957" w:rsidP="00415023">
      <w:pPr>
        <w:rPr>
          <w:rFonts w:eastAsia="Calibri" w:cs="Calibri"/>
          <w:sz w:val="24"/>
          <w:szCs w:val="24"/>
        </w:rPr>
      </w:pPr>
      <w:r>
        <w:br w:type="page"/>
      </w:r>
      <w:r w:rsidR="004869F1" w:rsidRPr="00737DA9">
        <w:rPr>
          <w:rFonts w:cs="Calibri"/>
          <w:sz w:val="24"/>
          <w:szCs w:val="24"/>
        </w:rPr>
        <w:lastRenderedPageBreak/>
        <w:t xml:space="preserve">The Ministry of Foreign Affairs of the Republic of Indonesia and </w:t>
      </w:r>
      <w:proofErr w:type="spellStart"/>
      <w:r w:rsidR="004869F1" w:rsidRPr="00737DA9">
        <w:rPr>
          <w:rFonts w:cs="Calibri"/>
          <w:sz w:val="24"/>
          <w:szCs w:val="24"/>
        </w:rPr>
        <w:t>Tiri</w:t>
      </w:r>
      <w:proofErr w:type="spellEnd"/>
      <w:r w:rsidR="004869F1" w:rsidRPr="00737DA9">
        <w:rPr>
          <w:rFonts w:cs="Calibri"/>
          <w:sz w:val="24"/>
          <w:szCs w:val="24"/>
        </w:rPr>
        <w:t xml:space="preserve"> – Integrity Action, will be hosting an ASEAN Conference on 2-3 April 2013 in Jakarta, Indonesia on the theme of “Educating ASEAN Societies for Integrity: The Role of Educators and Students in Building Integrity”. </w:t>
      </w:r>
      <w:r w:rsidR="00F46193" w:rsidRPr="00737DA9">
        <w:rPr>
          <w:rFonts w:cs="Calibri"/>
          <w:sz w:val="24"/>
          <w:szCs w:val="24"/>
        </w:rPr>
        <w:t>Th</w:t>
      </w:r>
      <w:r w:rsidR="00DC6552" w:rsidRPr="00737DA9">
        <w:rPr>
          <w:rFonts w:cs="Calibri"/>
          <w:sz w:val="24"/>
          <w:szCs w:val="24"/>
        </w:rPr>
        <w:t xml:space="preserve">e aim of this conference is to introduce and share different integrity building and anti-corruption education and the role than universities can play in this process. </w:t>
      </w:r>
      <w:r w:rsidR="006159B0" w:rsidRPr="006159B0">
        <w:rPr>
          <w:rFonts w:eastAsia="Calibri" w:cs="Calibri"/>
          <w:sz w:val="24"/>
          <w:szCs w:val="24"/>
        </w:rPr>
        <w:t xml:space="preserve">Although their approaches to teaching and learning may vary from country to country, the integrity educators share a common vision of empowering future professionals and public leaders to lead, manage, and live with integrity when they graduate from university.  </w:t>
      </w:r>
    </w:p>
    <w:p w:rsidR="00F46193" w:rsidRPr="00737DA9" w:rsidRDefault="00737DA9" w:rsidP="00737DA9">
      <w:pPr>
        <w:tabs>
          <w:tab w:val="left" w:pos="5205"/>
        </w:tabs>
        <w:autoSpaceDE w:val="0"/>
        <w:autoSpaceDN w:val="0"/>
        <w:adjustRightInd w:val="0"/>
        <w:spacing w:after="0" w:line="240" w:lineRule="auto"/>
        <w:jc w:val="both"/>
        <w:rPr>
          <w:rFonts w:cs="Calibri"/>
          <w:sz w:val="24"/>
          <w:szCs w:val="24"/>
        </w:rPr>
      </w:pPr>
      <w:r w:rsidRPr="00737DA9">
        <w:rPr>
          <w:rFonts w:cs="Calibri"/>
          <w:sz w:val="24"/>
          <w:szCs w:val="24"/>
        </w:rPr>
        <w:tab/>
      </w:r>
    </w:p>
    <w:p w:rsidR="009F0784" w:rsidRPr="00737DA9" w:rsidRDefault="00F46193" w:rsidP="00C11899">
      <w:pPr>
        <w:autoSpaceDE w:val="0"/>
        <w:autoSpaceDN w:val="0"/>
        <w:adjustRightInd w:val="0"/>
        <w:spacing w:after="0" w:line="240" w:lineRule="auto"/>
        <w:jc w:val="both"/>
        <w:rPr>
          <w:rFonts w:cs="Times New Roman"/>
          <w:sz w:val="24"/>
          <w:szCs w:val="24"/>
          <w:lang w:bidi="km-KH"/>
        </w:rPr>
      </w:pPr>
      <w:r w:rsidRPr="00737DA9">
        <w:rPr>
          <w:rFonts w:cs="Calibri"/>
          <w:sz w:val="24"/>
          <w:szCs w:val="24"/>
        </w:rPr>
        <w:t>As the organizing committee, t</w:t>
      </w:r>
      <w:r w:rsidR="004869F1" w:rsidRPr="00737DA9">
        <w:rPr>
          <w:rFonts w:cs="Times New Roman"/>
          <w:sz w:val="24"/>
          <w:szCs w:val="24"/>
          <w:lang w:bidi="km-KH"/>
        </w:rPr>
        <w:t xml:space="preserve">he </w:t>
      </w:r>
      <w:proofErr w:type="spellStart"/>
      <w:r w:rsidR="004869F1" w:rsidRPr="00737DA9">
        <w:rPr>
          <w:rFonts w:cs="Times New Roman"/>
          <w:sz w:val="24"/>
          <w:szCs w:val="24"/>
          <w:lang w:bidi="km-KH"/>
        </w:rPr>
        <w:t>Mercubuana</w:t>
      </w:r>
      <w:proofErr w:type="spellEnd"/>
      <w:r w:rsidR="004869F1" w:rsidRPr="00737DA9">
        <w:rPr>
          <w:rFonts w:cs="Times New Roman"/>
          <w:sz w:val="24"/>
          <w:szCs w:val="24"/>
          <w:lang w:bidi="km-KH"/>
        </w:rPr>
        <w:t xml:space="preserve"> University together with the Indonesia Integrity Education Network (I-IEN) </w:t>
      </w:r>
      <w:r w:rsidR="00CC2003" w:rsidRPr="00737DA9">
        <w:rPr>
          <w:rFonts w:cs="Times New Roman"/>
          <w:sz w:val="24"/>
          <w:szCs w:val="24"/>
          <w:lang w:bidi="km-KH"/>
        </w:rPr>
        <w:t xml:space="preserve">cordially </w:t>
      </w:r>
      <w:r w:rsidRPr="00737DA9">
        <w:rPr>
          <w:rFonts w:cs="Times New Roman"/>
          <w:sz w:val="24"/>
          <w:szCs w:val="24"/>
          <w:lang w:bidi="km-KH"/>
        </w:rPr>
        <w:t>invites</w:t>
      </w:r>
      <w:r w:rsidR="00603239" w:rsidRPr="00737DA9">
        <w:rPr>
          <w:rFonts w:cs="Times New Roman"/>
          <w:sz w:val="24"/>
          <w:szCs w:val="24"/>
          <w:lang w:bidi="km-KH"/>
        </w:rPr>
        <w:t xml:space="preserve"> abstract</w:t>
      </w:r>
      <w:r w:rsidR="0019268B" w:rsidRPr="00737DA9">
        <w:rPr>
          <w:rFonts w:cs="Times New Roman"/>
          <w:sz w:val="24"/>
          <w:szCs w:val="24"/>
          <w:lang w:bidi="km-KH"/>
        </w:rPr>
        <w:t xml:space="preserve"> submission</w:t>
      </w:r>
      <w:r w:rsidR="00603239" w:rsidRPr="00737DA9">
        <w:rPr>
          <w:rFonts w:cs="Times New Roman"/>
          <w:sz w:val="24"/>
          <w:szCs w:val="24"/>
          <w:lang w:bidi="km-KH"/>
        </w:rPr>
        <w:t>s</w:t>
      </w:r>
      <w:r w:rsidR="0019268B" w:rsidRPr="00737DA9">
        <w:rPr>
          <w:rFonts w:cs="Times New Roman"/>
          <w:sz w:val="24"/>
          <w:szCs w:val="24"/>
          <w:lang w:bidi="km-KH"/>
        </w:rPr>
        <w:t xml:space="preserve"> </w:t>
      </w:r>
      <w:r w:rsidR="00603239" w:rsidRPr="00737DA9">
        <w:rPr>
          <w:rFonts w:cs="Times New Roman"/>
          <w:sz w:val="24"/>
          <w:szCs w:val="24"/>
          <w:lang w:bidi="km-KH"/>
        </w:rPr>
        <w:t xml:space="preserve">for the consideration for the ASEAN conference. We are seeking papers in these following categories: </w:t>
      </w:r>
      <w:r w:rsidR="0019268B" w:rsidRPr="00737DA9">
        <w:rPr>
          <w:rFonts w:cs="Times New Roman"/>
          <w:sz w:val="24"/>
          <w:szCs w:val="24"/>
          <w:lang w:bidi="km-KH"/>
        </w:rPr>
        <w:t xml:space="preserve">an academic paper, a case study, or an analytic course description. </w:t>
      </w:r>
      <w:r w:rsidR="009F0784" w:rsidRPr="00737DA9">
        <w:rPr>
          <w:rFonts w:cs="Calibri"/>
          <w:sz w:val="24"/>
          <w:szCs w:val="24"/>
        </w:rPr>
        <w:t>We very much hope that we can interest you to take part and to your eventual contribution to the success of this important ASEAN conference.</w:t>
      </w:r>
    </w:p>
    <w:p w:rsidR="00102957" w:rsidRPr="00737DA9" w:rsidRDefault="00102957" w:rsidP="0073388E">
      <w:pPr>
        <w:spacing w:after="0" w:line="240" w:lineRule="auto"/>
        <w:rPr>
          <w:rFonts w:cs="Times New Roman"/>
          <w:sz w:val="24"/>
          <w:szCs w:val="24"/>
          <w:lang w:bidi="km-KH"/>
        </w:rPr>
      </w:pPr>
    </w:p>
    <w:p w:rsidR="00C11899" w:rsidRPr="00737DA9" w:rsidRDefault="00C11899" w:rsidP="0073388E">
      <w:pPr>
        <w:spacing w:after="0" w:line="240" w:lineRule="auto"/>
        <w:rPr>
          <w:rFonts w:cs="Times New Roman"/>
          <w:sz w:val="24"/>
          <w:szCs w:val="24"/>
          <w:lang w:bidi="km-KH"/>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548DD4" w:themeFill="text2" w:themeFillTint="99"/>
        <w:tblLook w:val="04A0" w:firstRow="1" w:lastRow="0" w:firstColumn="1" w:lastColumn="0" w:noHBand="0" w:noVBand="1"/>
      </w:tblPr>
      <w:tblGrid>
        <w:gridCol w:w="9243"/>
      </w:tblGrid>
      <w:tr w:rsidR="0073388E" w:rsidRPr="0073388E" w:rsidTr="0073388E">
        <w:tc>
          <w:tcPr>
            <w:tcW w:w="9243" w:type="dxa"/>
            <w:shd w:val="clear" w:color="auto" w:fill="548DD4" w:themeFill="text2" w:themeFillTint="99"/>
          </w:tcPr>
          <w:p w:rsidR="0073388E" w:rsidRPr="0073388E" w:rsidRDefault="0073388E" w:rsidP="0073388E">
            <w:pPr>
              <w:rPr>
                <w:rFonts w:cs="Times New Roman"/>
                <w:b/>
                <w:bCs/>
                <w:color w:val="FFFFFF" w:themeColor="background1"/>
                <w:sz w:val="32"/>
                <w:szCs w:val="32"/>
                <w:lang w:bidi="km-KH"/>
              </w:rPr>
            </w:pPr>
            <w:r w:rsidRPr="0073388E">
              <w:rPr>
                <w:rFonts w:cs="Times New Roman"/>
                <w:b/>
                <w:bCs/>
                <w:color w:val="FFFFFF" w:themeColor="background1"/>
                <w:sz w:val="32"/>
                <w:szCs w:val="32"/>
                <w:lang w:bidi="km-KH"/>
              </w:rPr>
              <w:t>Conference Overview</w:t>
            </w:r>
          </w:p>
        </w:tc>
      </w:tr>
    </w:tbl>
    <w:p w:rsidR="0073388E" w:rsidRPr="00F0566B" w:rsidRDefault="0073388E" w:rsidP="0073388E">
      <w:pPr>
        <w:spacing w:after="0" w:line="240" w:lineRule="auto"/>
        <w:rPr>
          <w:rFonts w:cs="Times New Roman"/>
          <w:sz w:val="24"/>
          <w:szCs w:val="24"/>
          <w:lang w:bidi="km-KH"/>
        </w:rPr>
      </w:pPr>
    </w:p>
    <w:p w:rsidR="00FF75A8" w:rsidRPr="00F0566B" w:rsidRDefault="00FF75A8" w:rsidP="00C11899">
      <w:pPr>
        <w:spacing w:after="0" w:line="240" w:lineRule="auto"/>
        <w:jc w:val="both"/>
        <w:rPr>
          <w:rFonts w:cs="Times New Roman"/>
          <w:sz w:val="24"/>
          <w:szCs w:val="24"/>
        </w:rPr>
      </w:pPr>
      <w:r w:rsidRPr="00F0566B">
        <w:rPr>
          <w:rFonts w:cs="Times New Roman"/>
          <w:sz w:val="24"/>
          <w:szCs w:val="24"/>
        </w:rPr>
        <w:t xml:space="preserve">High levels of corruption and the lack of integrity in organizational governance worldwide cause harm and waste on an epic scale. Public corruption is often defined as involving behavior on the part of officials in the public sector, whether politicians or civil servants, in which they improperly and unlawfully enrich themselves, or those associated with them, by the misuse of the public power entrusted to them. Ultimately, it is a problem that encompasses all society, not just public officials. We define organizational integrity as the set of characteristics that improves trustworthiness to stakeholders. We define integrity as a concept that requires the alignment of </w:t>
      </w:r>
      <w:r w:rsidRPr="00F0566B">
        <w:rPr>
          <w:rFonts w:cs="Times New Roman"/>
          <w:b/>
          <w:bCs/>
          <w:sz w:val="24"/>
          <w:szCs w:val="24"/>
        </w:rPr>
        <w:t>Accountability</w:t>
      </w:r>
      <w:r w:rsidRPr="00F0566B">
        <w:rPr>
          <w:rFonts w:cs="Times New Roman"/>
          <w:sz w:val="24"/>
          <w:szCs w:val="24"/>
        </w:rPr>
        <w:t xml:space="preserve">, “Enabling stakeholders to check that we do what we say we do”; </w:t>
      </w:r>
      <w:r w:rsidRPr="00F0566B">
        <w:rPr>
          <w:rFonts w:cs="Times New Roman"/>
          <w:b/>
          <w:bCs/>
          <w:sz w:val="24"/>
          <w:szCs w:val="24"/>
        </w:rPr>
        <w:t>Competence</w:t>
      </w:r>
      <w:r w:rsidRPr="00F0566B">
        <w:rPr>
          <w:rFonts w:cs="Times New Roman"/>
          <w:sz w:val="24"/>
          <w:szCs w:val="24"/>
        </w:rPr>
        <w:t xml:space="preserve">, “Doing it well”; </w:t>
      </w:r>
      <w:r w:rsidRPr="00F0566B">
        <w:rPr>
          <w:rFonts w:cs="Times New Roman"/>
          <w:b/>
          <w:bCs/>
          <w:sz w:val="24"/>
          <w:szCs w:val="24"/>
        </w:rPr>
        <w:t>Ethics</w:t>
      </w:r>
      <w:r w:rsidRPr="00F0566B">
        <w:rPr>
          <w:rFonts w:cs="Times New Roman"/>
          <w:sz w:val="24"/>
          <w:szCs w:val="24"/>
        </w:rPr>
        <w:t xml:space="preserve">, “Doing it with </w:t>
      </w:r>
      <w:proofErr w:type="spellStart"/>
      <w:r w:rsidRPr="00F0566B">
        <w:rPr>
          <w:rFonts w:cs="Times New Roman"/>
          <w:sz w:val="24"/>
          <w:szCs w:val="24"/>
        </w:rPr>
        <w:t>honour</w:t>
      </w:r>
      <w:proofErr w:type="spellEnd"/>
      <w:r w:rsidRPr="00F0566B">
        <w:rPr>
          <w:rFonts w:cs="Times New Roman"/>
          <w:sz w:val="24"/>
          <w:szCs w:val="24"/>
        </w:rPr>
        <w:t xml:space="preserve"> and public purpose”; and  </w:t>
      </w:r>
      <w:r w:rsidRPr="00F0566B">
        <w:rPr>
          <w:rFonts w:cs="Times New Roman"/>
          <w:b/>
          <w:bCs/>
          <w:sz w:val="24"/>
          <w:szCs w:val="24"/>
        </w:rPr>
        <w:t>Corruption control</w:t>
      </w:r>
      <w:r w:rsidRPr="00F0566B">
        <w:rPr>
          <w:rFonts w:cs="Times New Roman"/>
          <w:sz w:val="24"/>
          <w:szCs w:val="24"/>
        </w:rPr>
        <w:t>, “Doing it without corruption”.</w:t>
      </w:r>
    </w:p>
    <w:p w:rsidR="00FF75A8" w:rsidRPr="00F0566B" w:rsidRDefault="00FF75A8" w:rsidP="00FF75A8">
      <w:pPr>
        <w:spacing w:after="0" w:line="240" w:lineRule="auto"/>
        <w:jc w:val="both"/>
        <w:rPr>
          <w:rFonts w:cs="Calibri"/>
          <w:sz w:val="24"/>
          <w:szCs w:val="24"/>
        </w:rPr>
      </w:pPr>
    </w:p>
    <w:p w:rsidR="00FF75A8" w:rsidRPr="00F0566B" w:rsidRDefault="00FF75A8" w:rsidP="00FF75A8">
      <w:pPr>
        <w:spacing w:after="0" w:line="240" w:lineRule="auto"/>
        <w:jc w:val="both"/>
        <w:rPr>
          <w:rFonts w:cs="Times New Roman"/>
          <w:sz w:val="24"/>
          <w:szCs w:val="24"/>
        </w:rPr>
      </w:pPr>
      <w:r w:rsidRPr="00F0566B">
        <w:rPr>
          <w:rFonts w:cs="Times New Roman"/>
          <w:sz w:val="24"/>
          <w:szCs w:val="24"/>
        </w:rPr>
        <w:t>The fight against corruption may be effective when preventive, punitive, and educational measures are combined. Most will agree that education is central to preventing corruption. Integrity education for young people can help break the cycle of corruption, as today’s youth will be the potential leaders of tomorrow. Raising integrity standards is increasingly recognized as an effective tool to foster development and strengthen democratic governance. Organizational integrity here refers both to internal processes of control and value-driven reform as well as to the engagement of external stakeholders in the process and management of reform.</w:t>
      </w:r>
    </w:p>
    <w:p w:rsidR="00FF75A8" w:rsidRPr="00FF75A8" w:rsidRDefault="00FF75A8" w:rsidP="00FF75A8">
      <w:pPr>
        <w:pStyle w:val="Heading2"/>
        <w:rPr>
          <w:rFonts w:asciiTheme="minorHAnsi" w:hAnsiTheme="minorHAnsi"/>
          <w:sz w:val="22"/>
          <w:szCs w:val="22"/>
        </w:rPr>
      </w:pPr>
      <w:r>
        <w:t>Integrity Education</w:t>
      </w:r>
    </w:p>
    <w:p w:rsidR="00FF75A8" w:rsidRPr="00F0566B" w:rsidRDefault="008F2F29" w:rsidP="008F2F29">
      <w:pPr>
        <w:spacing w:after="0" w:line="240" w:lineRule="auto"/>
        <w:jc w:val="both"/>
        <w:rPr>
          <w:rFonts w:cs="Times New Roman"/>
          <w:sz w:val="24"/>
          <w:szCs w:val="24"/>
        </w:rPr>
      </w:pPr>
      <w:r w:rsidRPr="00F0566B">
        <w:rPr>
          <w:rFonts w:cs="Times New Roman"/>
          <w:sz w:val="24"/>
          <w:szCs w:val="24"/>
        </w:rPr>
        <w:t xml:space="preserve">Integrity education is introduced as a response to a domestic situation demanding transparency and accountability in both the public and private sectors. It meets a need for critical and strategic approaches to successfully reform institutions to improve levels of governance and integrity. The principles, which are also in line with global norms and experiences, need to be adapted to the local environment. </w:t>
      </w:r>
    </w:p>
    <w:p w:rsidR="008F2F29" w:rsidRPr="00F0566B" w:rsidRDefault="008F2F29" w:rsidP="008F2F29">
      <w:pPr>
        <w:spacing w:after="0" w:line="240" w:lineRule="auto"/>
        <w:jc w:val="both"/>
        <w:rPr>
          <w:rFonts w:cs="Times New Roman"/>
          <w:sz w:val="24"/>
          <w:szCs w:val="24"/>
        </w:rPr>
      </w:pPr>
      <w:r w:rsidRPr="00F0566B">
        <w:rPr>
          <w:rFonts w:cs="Times New Roman"/>
          <w:sz w:val="24"/>
          <w:szCs w:val="24"/>
        </w:rPr>
        <w:t xml:space="preserve"> </w:t>
      </w:r>
    </w:p>
    <w:p w:rsidR="008F2F29" w:rsidRDefault="008F2F29" w:rsidP="008F2F29">
      <w:pPr>
        <w:spacing w:after="0" w:line="240" w:lineRule="auto"/>
        <w:jc w:val="both"/>
        <w:rPr>
          <w:rFonts w:cs="Times New Roman"/>
          <w:sz w:val="24"/>
          <w:szCs w:val="24"/>
        </w:rPr>
      </w:pPr>
      <w:r w:rsidRPr="00F0566B">
        <w:rPr>
          <w:rFonts w:cs="Times New Roman"/>
          <w:sz w:val="24"/>
          <w:szCs w:val="24"/>
        </w:rPr>
        <w:lastRenderedPageBreak/>
        <w:t xml:space="preserve">The Integrity Education Network (IEN) </w:t>
      </w:r>
      <w:r w:rsidR="00FF75A8" w:rsidRPr="00F0566B">
        <w:rPr>
          <w:rFonts w:cs="Times New Roman"/>
          <w:sz w:val="24"/>
          <w:szCs w:val="24"/>
        </w:rPr>
        <w:t xml:space="preserve">was created in 2004 </w:t>
      </w:r>
      <w:r w:rsidRPr="00F0566B">
        <w:rPr>
          <w:rFonts w:cs="Times New Roman"/>
          <w:sz w:val="24"/>
          <w:szCs w:val="24"/>
        </w:rPr>
        <w:t>on the belief that universities and professional training institutions are an essential part of any national integrity system. IEN is the world’s largest and fastest growing network of educators and universities who share a common vision of empowering future professionals and public leaders to manage, lead, and live with integrity when they graduate from university.   It has grown to over 360 universities and integrity-focused NGOs in over 60 countries by 2012</w:t>
      </w:r>
      <w:r w:rsidR="00FF75A8" w:rsidRPr="00F0566B">
        <w:rPr>
          <w:rStyle w:val="FootnoteReference"/>
          <w:rFonts w:cs="Times New Roman"/>
          <w:sz w:val="24"/>
          <w:szCs w:val="24"/>
        </w:rPr>
        <w:footnoteReference w:id="1"/>
      </w:r>
      <w:r w:rsidRPr="00F0566B">
        <w:rPr>
          <w:rFonts w:cs="Times New Roman"/>
          <w:sz w:val="24"/>
          <w:szCs w:val="24"/>
        </w:rPr>
        <w:t xml:space="preserve">. Over 25,000 students receive integrity education annually as a direct result of network activities.  </w:t>
      </w:r>
    </w:p>
    <w:p w:rsidR="006159B0" w:rsidRDefault="006159B0" w:rsidP="008F2F29">
      <w:pPr>
        <w:spacing w:after="0" w:line="240" w:lineRule="auto"/>
        <w:jc w:val="both"/>
        <w:rPr>
          <w:rFonts w:cs="Times New Roman"/>
          <w:sz w:val="24"/>
          <w:szCs w:val="24"/>
        </w:rPr>
      </w:pPr>
    </w:p>
    <w:p w:rsidR="008F2F29" w:rsidRPr="00F0566B" w:rsidRDefault="008F2F29" w:rsidP="008F2F29">
      <w:pPr>
        <w:spacing w:after="0" w:line="240" w:lineRule="auto"/>
        <w:jc w:val="both"/>
        <w:rPr>
          <w:rFonts w:cs="Times New Roman"/>
          <w:sz w:val="24"/>
          <w:szCs w:val="24"/>
        </w:rPr>
      </w:pPr>
      <w:r w:rsidRPr="00F0566B">
        <w:rPr>
          <w:rFonts w:cs="Times New Roman"/>
          <w:sz w:val="24"/>
          <w:szCs w:val="24"/>
        </w:rPr>
        <w:t>The Indonesia Integrity Education Network (IIEN), with 109 university members, has been working to develop, mainstream, and advocate Integrity and Anti- Corruption Education at universities since 2009. The highlight of these efforts was reached when the Directorate of Higher Education under the Ministry of Education and Culture launched the National Anti-Corruption Curriculum in early 2012. This launch excited educators promoting integrity education and they subsequently developed specific teaching modules to complement the national curriculum. For instance, IIEN has developed integrity modules on six specialized topics (Law, Religion, Business Ethics, Public Administration, Communications, and Health); it produces teaching materials (“Active Learning Methods for Integrity Teaching); and it has developed an online integrity e-learning and resource</w:t>
      </w:r>
      <w:r w:rsidR="00F558A3">
        <w:rPr>
          <w:rFonts w:cs="Times New Roman"/>
          <w:sz w:val="24"/>
          <w:szCs w:val="24"/>
        </w:rPr>
        <w:t xml:space="preserve"> -- </w:t>
      </w:r>
      <w:hyperlink r:id="rId16" w:history="1">
        <w:r w:rsidR="00F558A3" w:rsidRPr="006B04BD">
          <w:rPr>
            <w:rStyle w:val="Hyperlink"/>
            <w:rFonts w:cs="Times New Roman"/>
            <w:sz w:val="24"/>
            <w:szCs w:val="24"/>
          </w:rPr>
          <w:t>www.e-learning.net</w:t>
        </w:r>
      </w:hyperlink>
      <w:r w:rsidR="00F558A3">
        <w:rPr>
          <w:rFonts w:cs="Times New Roman"/>
          <w:sz w:val="24"/>
          <w:szCs w:val="24"/>
        </w:rPr>
        <w:t xml:space="preserve"> --).</w:t>
      </w:r>
    </w:p>
    <w:p w:rsidR="008F2F29" w:rsidRPr="00F0566B" w:rsidRDefault="008F2F29" w:rsidP="008F2F29">
      <w:pPr>
        <w:spacing w:after="0" w:line="240" w:lineRule="auto"/>
        <w:jc w:val="both"/>
        <w:rPr>
          <w:rFonts w:cs="Times New Roman"/>
          <w:sz w:val="24"/>
          <w:szCs w:val="24"/>
        </w:rPr>
      </w:pPr>
    </w:p>
    <w:p w:rsidR="008F2F29" w:rsidRDefault="008F2F29" w:rsidP="006159B0">
      <w:pPr>
        <w:pStyle w:val="Heading2"/>
      </w:pPr>
      <w:r w:rsidRPr="00737DA9">
        <w:t xml:space="preserve">ASEAN Integrity for Integration </w:t>
      </w:r>
    </w:p>
    <w:p w:rsidR="006159B0" w:rsidRDefault="006159B0" w:rsidP="008F2F29">
      <w:pPr>
        <w:spacing w:after="0" w:line="240" w:lineRule="auto"/>
        <w:jc w:val="both"/>
        <w:rPr>
          <w:rFonts w:cs="Times New Roman"/>
        </w:rPr>
      </w:pPr>
    </w:p>
    <w:p w:rsidR="006159B0" w:rsidRDefault="006159B0" w:rsidP="006159B0">
      <w:pPr>
        <w:spacing w:after="0" w:line="240" w:lineRule="auto"/>
        <w:jc w:val="both"/>
        <w:rPr>
          <w:rFonts w:cs="Times New Roman"/>
          <w:sz w:val="24"/>
          <w:szCs w:val="24"/>
        </w:rPr>
      </w:pPr>
      <w:r w:rsidRPr="006159B0">
        <w:rPr>
          <w:rFonts w:cs="Times New Roman"/>
          <w:sz w:val="24"/>
          <w:szCs w:val="24"/>
        </w:rPr>
        <w:t>Living in the same region and having similar challenges in reducing corruption, ASEAN member countries must search for effective ways of minimizing the region's problems. Looking back at the Asian financial crisis in 1997, we can see, for example, how state bankruptcy caused by mismanagement can easily spill over to other ASEAN countries. It had a domino effect that had a negative impact on regional stability and development.</w:t>
      </w:r>
    </w:p>
    <w:p w:rsidR="006159B0" w:rsidRPr="006159B0" w:rsidRDefault="006159B0" w:rsidP="006159B0">
      <w:pPr>
        <w:spacing w:after="0" w:line="240" w:lineRule="auto"/>
        <w:jc w:val="both"/>
        <w:rPr>
          <w:rFonts w:cs="Times New Roman"/>
          <w:sz w:val="24"/>
          <w:szCs w:val="24"/>
        </w:rPr>
      </w:pPr>
      <w:r w:rsidRPr="006159B0">
        <w:rPr>
          <w:rFonts w:cs="Times New Roman"/>
          <w:sz w:val="24"/>
          <w:szCs w:val="24"/>
        </w:rPr>
        <w:t xml:space="preserve">  </w:t>
      </w:r>
    </w:p>
    <w:p w:rsidR="006159B0" w:rsidRDefault="006159B0" w:rsidP="006159B0">
      <w:pPr>
        <w:spacing w:after="0" w:line="240" w:lineRule="auto"/>
        <w:jc w:val="both"/>
        <w:rPr>
          <w:rFonts w:cs="Times New Roman"/>
          <w:sz w:val="24"/>
          <w:szCs w:val="24"/>
        </w:rPr>
      </w:pPr>
      <w:r w:rsidRPr="006159B0">
        <w:rPr>
          <w:rFonts w:cs="Times New Roman"/>
          <w:sz w:val="24"/>
          <w:szCs w:val="24"/>
        </w:rPr>
        <w:t>In early 2007 at the 12</w:t>
      </w:r>
      <w:r w:rsidRPr="006159B0">
        <w:rPr>
          <w:rFonts w:cs="Times New Roman"/>
          <w:sz w:val="24"/>
          <w:szCs w:val="24"/>
          <w:vertAlign w:val="superscript"/>
        </w:rPr>
        <w:t>th</w:t>
      </w:r>
      <w:r w:rsidRPr="006159B0">
        <w:rPr>
          <w:rFonts w:cs="Times New Roman"/>
          <w:sz w:val="24"/>
          <w:szCs w:val="24"/>
        </w:rPr>
        <w:t xml:space="preserve"> ASEAN Summit in Cebu, the Philippines, the leaders of ASEAN made a commitment to accelerate regional integration through the Cebu Declaration on the Acceleration of an ASEAN Community by 2015. The ASEAN Community was designed to comprise three pillars, which are political and security community, economic community, and socio-cultural community, that work closely to ensure durable peace, stability, and shared prosperity in the region. In the same year, at the 13</w:t>
      </w:r>
      <w:r w:rsidRPr="006159B0">
        <w:rPr>
          <w:rFonts w:cs="Times New Roman"/>
          <w:sz w:val="24"/>
          <w:szCs w:val="24"/>
          <w:vertAlign w:val="superscript"/>
        </w:rPr>
        <w:t>th</w:t>
      </w:r>
      <w:r w:rsidRPr="006159B0">
        <w:rPr>
          <w:rFonts w:cs="Times New Roman"/>
          <w:sz w:val="24"/>
          <w:szCs w:val="24"/>
        </w:rPr>
        <w:t xml:space="preserve"> ASEAN Summit held in Singapore, ASEAN Leaders agreed to develop a blueprint to promote the establishment of an ASEAN Socio-Cultural Community (ASCC). The ASCC will address the region’s aspiration to lift the quality of life of its peoples through cooperative activities that are people-oriented, environmentally friendly, and geared towards the promotion of sustainable development.  The establishment of the ASEAN Community, specifically ASCC, can be designed as an entry point of introducing Integrity Education. Even if the practice would vary in every country, as long as it reflects Integrity principles and values, that kind of effort will positively contribute to regional enhanced capacity in its human resources to prevent corruption and build national – and regional - integrity. </w:t>
      </w:r>
    </w:p>
    <w:p w:rsidR="006159B0" w:rsidRPr="006159B0" w:rsidRDefault="006159B0" w:rsidP="006159B0">
      <w:pPr>
        <w:spacing w:after="0" w:line="240" w:lineRule="auto"/>
        <w:jc w:val="both"/>
        <w:rPr>
          <w:rFonts w:cs="Times New Roman"/>
          <w:sz w:val="24"/>
          <w:szCs w:val="24"/>
        </w:rPr>
      </w:pPr>
    </w:p>
    <w:p w:rsidR="006159B0" w:rsidRDefault="006159B0" w:rsidP="006159B0">
      <w:pPr>
        <w:spacing w:after="0" w:line="240" w:lineRule="auto"/>
        <w:jc w:val="both"/>
        <w:rPr>
          <w:rFonts w:cs="Times New Roman"/>
          <w:sz w:val="24"/>
          <w:szCs w:val="24"/>
        </w:rPr>
      </w:pPr>
      <w:r w:rsidRPr="006159B0">
        <w:rPr>
          <w:rFonts w:cs="Times New Roman"/>
          <w:sz w:val="24"/>
          <w:szCs w:val="24"/>
        </w:rPr>
        <w:t xml:space="preserve">Along with the establishment of the ASEAN Community, to strengthen the existing network of cooperation among universities in ASEAN, the ASEAN Universities Network (AUN) was </w:t>
      </w:r>
      <w:r w:rsidRPr="006159B0">
        <w:rPr>
          <w:rFonts w:cs="Times New Roman"/>
          <w:sz w:val="24"/>
          <w:szCs w:val="24"/>
        </w:rPr>
        <w:lastRenderedPageBreak/>
        <w:t xml:space="preserve">established to help “hasten the solidarity and development of a regional identity through the promotion of human resource development so as to further strengthen the existing network of leading universities and institutions of higher learning in the region”. Since universities are one of the keys to introduce Integrity Education, collaboration with universities might also positively impact on the theme of ASEAN </w:t>
      </w:r>
      <w:r>
        <w:rPr>
          <w:rFonts w:cs="Times New Roman"/>
          <w:sz w:val="24"/>
          <w:szCs w:val="24"/>
        </w:rPr>
        <w:t xml:space="preserve">Integrity for Integration. </w:t>
      </w:r>
    </w:p>
    <w:p w:rsidR="00021DB2" w:rsidRDefault="00021DB2" w:rsidP="006159B0">
      <w:pPr>
        <w:spacing w:after="0" w:line="240" w:lineRule="auto"/>
        <w:jc w:val="both"/>
        <w:rPr>
          <w:rFonts w:cs="Times New Roman"/>
          <w:sz w:val="24"/>
          <w:szCs w:val="24"/>
        </w:rPr>
      </w:pPr>
    </w:p>
    <w:p w:rsidR="006159B0" w:rsidRDefault="008F2F29" w:rsidP="006159B0">
      <w:pPr>
        <w:spacing w:after="0" w:line="240" w:lineRule="auto"/>
        <w:jc w:val="both"/>
        <w:rPr>
          <w:rFonts w:cs="Times New Roman"/>
          <w:sz w:val="24"/>
          <w:szCs w:val="24"/>
        </w:rPr>
      </w:pPr>
      <w:r w:rsidRPr="006159B0">
        <w:rPr>
          <w:rFonts w:cs="Times New Roman"/>
          <w:sz w:val="24"/>
          <w:szCs w:val="24"/>
        </w:rPr>
        <w:t>The idea for this conference and the proposal to facilitate ASEAN regional cooperation on the theme of integrity education was endorsed at the 35</w:t>
      </w:r>
      <w:r w:rsidRPr="006159B0">
        <w:rPr>
          <w:rFonts w:cs="Times New Roman"/>
          <w:sz w:val="24"/>
          <w:szCs w:val="24"/>
          <w:vertAlign w:val="superscript"/>
        </w:rPr>
        <w:t>th</w:t>
      </w:r>
      <w:r w:rsidRPr="006159B0">
        <w:rPr>
          <w:rFonts w:cs="Times New Roman"/>
          <w:sz w:val="24"/>
          <w:szCs w:val="24"/>
        </w:rPr>
        <w:t xml:space="preserve"> SEAMEO High Officials Meeting and 7</w:t>
      </w:r>
      <w:r w:rsidRPr="006159B0">
        <w:rPr>
          <w:rFonts w:cs="Times New Roman"/>
          <w:sz w:val="24"/>
          <w:szCs w:val="24"/>
          <w:vertAlign w:val="superscript"/>
        </w:rPr>
        <w:t>th</w:t>
      </w:r>
      <w:r w:rsidRPr="006159B0">
        <w:rPr>
          <w:rFonts w:cs="Times New Roman"/>
          <w:sz w:val="24"/>
          <w:szCs w:val="24"/>
        </w:rPr>
        <w:t xml:space="preserve"> Senior Officer Meeting for Education in Bangkok, Thailand, on 27–30 November 2012. The proposal was brought to the agenda of these meetings by the Ministry of Education and Culture of the Republic of Indonesia and the Ministry of Foreign Affairs of the Republic of Indonesia. </w:t>
      </w:r>
    </w:p>
    <w:p w:rsidR="00021DB2" w:rsidRPr="006159B0" w:rsidRDefault="00021DB2" w:rsidP="006159B0">
      <w:pPr>
        <w:spacing w:after="0" w:line="240" w:lineRule="auto"/>
        <w:jc w:val="both"/>
        <w:rPr>
          <w:rFonts w:cs="Times New Roman"/>
          <w:sz w:val="24"/>
          <w:szCs w:val="24"/>
        </w:rPr>
      </w:pPr>
    </w:p>
    <w:p w:rsidR="000C715B" w:rsidRDefault="000C715B" w:rsidP="00680B35">
      <w:pPr>
        <w:pStyle w:val="Heading2"/>
      </w:pPr>
      <w:r>
        <w:t>Objectives</w:t>
      </w:r>
    </w:p>
    <w:p w:rsidR="00680B35" w:rsidRPr="00021DB2" w:rsidRDefault="00680B35" w:rsidP="00680B35">
      <w:pPr>
        <w:spacing w:after="0" w:line="240" w:lineRule="auto"/>
        <w:rPr>
          <w:rFonts w:cs="Times New Roman"/>
          <w:sz w:val="24"/>
          <w:szCs w:val="24"/>
        </w:rPr>
      </w:pPr>
      <w:r w:rsidRPr="00021DB2">
        <w:rPr>
          <w:rFonts w:cs="Times New Roman"/>
          <w:sz w:val="24"/>
          <w:szCs w:val="24"/>
        </w:rPr>
        <w:t xml:space="preserve">The main objectives of the conference are to: </w:t>
      </w:r>
    </w:p>
    <w:p w:rsidR="00680B35" w:rsidRPr="00021DB2" w:rsidRDefault="00680B35" w:rsidP="00680B35">
      <w:pPr>
        <w:pStyle w:val="ListParagraph"/>
        <w:numPr>
          <w:ilvl w:val="0"/>
          <w:numId w:val="9"/>
        </w:numPr>
        <w:spacing w:after="0" w:line="240" w:lineRule="auto"/>
        <w:rPr>
          <w:rFonts w:cs="Times New Roman"/>
          <w:sz w:val="24"/>
          <w:szCs w:val="24"/>
        </w:rPr>
      </w:pPr>
      <w:r w:rsidRPr="00021DB2">
        <w:rPr>
          <w:rFonts w:cs="Times New Roman"/>
          <w:sz w:val="24"/>
          <w:szCs w:val="24"/>
        </w:rPr>
        <w:t>Increase ASEAN community awareness on integrity in many sectors</w:t>
      </w:r>
    </w:p>
    <w:p w:rsidR="00680B35" w:rsidRPr="00021DB2" w:rsidRDefault="00680B35" w:rsidP="00680B35">
      <w:pPr>
        <w:pStyle w:val="ListParagraph"/>
        <w:numPr>
          <w:ilvl w:val="0"/>
          <w:numId w:val="9"/>
        </w:numPr>
        <w:spacing w:after="0" w:line="240" w:lineRule="auto"/>
        <w:jc w:val="both"/>
        <w:rPr>
          <w:rFonts w:cs="Times New Roman"/>
          <w:sz w:val="24"/>
          <w:szCs w:val="24"/>
        </w:rPr>
      </w:pPr>
      <w:r w:rsidRPr="00021DB2">
        <w:rPr>
          <w:rFonts w:cs="Times New Roman"/>
          <w:sz w:val="24"/>
          <w:szCs w:val="24"/>
        </w:rPr>
        <w:t>Share strategies and challenges of implementing integrity and anti-corruption education in the participants’ countries.</w:t>
      </w:r>
    </w:p>
    <w:p w:rsidR="00680B35" w:rsidRPr="00021DB2" w:rsidRDefault="00680B35" w:rsidP="00680B35">
      <w:pPr>
        <w:pStyle w:val="ListParagraph"/>
        <w:numPr>
          <w:ilvl w:val="0"/>
          <w:numId w:val="9"/>
        </w:numPr>
        <w:spacing w:after="0" w:line="240" w:lineRule="auto"/>
        <w:rPr>
          <w:rFonts w:cs="Times New Roman"/>
          <w:sz w:val="24"/>
          <w:szCs w:val="24"/>
        </w:rPr>
      </w:pPr>
      <w:r w:rsidRPr="00021DB2">
        <w:rPr>
          <w:rFonts w:cs="Times New Roman"/>
          <w:sz w:val="24"/>
          <w:szCs w:val="24"/>
        </w:rPr>
        <w:t xml:space="preserve">Build a common understanding on integrity issues among ASEAN countries. </w:t>
      </w:r>
    </w:p>
    <w:p w:rsidR="00680B35" w:rsidRPr="00021DB2" w:rsidRDefault="00680B35" w:rsidP="00680B35">
      <w:pPr>
        <w:pStyle w:val="ListParagraph"/>
        <w:numPr>
          <w:ilvl w:val="0"/>
          <w:numId w:val="9"/>
        </w:numPr>
        <w:spacing w:after="0" w:line="240" w:lineRule="auto"/>
        <w:rPr>
          <w:rFonts w:cs="Times New Roman"/>
          <w:sz w:val="24"/>
          <w:szCs w:val="24"/>
        </w:rPr>
      </w:pPr>
      <w:r w:rsidRPr="00021DB2">
        <w:rPr>
          <w:rFonts w:cs="Times New Roman"/>
          <w:sz w:val="24"/>
          <w:szCs w:val="24"/>
        </w:rPr>
        <w:t xml:space="preserve">Initiate a network among educational institutions in ASEAN countries on these topics. </w:t>
      </w:r>
    </w:p>
    <w:p w:rsidR="00680B35" w:rsidRPr="00021DB2" w:rsidRDefault="00680B35" w:rsidP="00680B35">
      <w:pPr>
        <w:spacing w:after="0" w:line="240" w:lineRule="auto"/>
        <w:jc w:val="both"/>
        <w:rPr>
          <w:rFonts w:cs="Calibri"/>
          <w:sz w:val="24"/>
          <w:szCs w:val="24"/>
        </w:rPr>
      </w:pPr>
    </w:p>
    <w:p w:rsidR="00680B35" w:rsidRDefault="00680B35" w:rsidP="00680B35">
      <w:pPr>
        <w:pStyle w:val="Heading2"/>
      </w:pPr>
      <w:r>
        <w:t>Outputs</w:t>
      </w:r>
    </w:p>
    <w:p w:rsidR="00680B35" w:rsidRPr="00021DB2" w:rsidRDefault="00680B35" w:rsidP="00680B35">
      <w:pPr>
        <w:spacing w:after="0" w:line="240" w:lineRule="auto"/>
        <w:jc w:val="both"/>
        <w:rPr>
          <w:rFonts w:cs="Times New Roman"/>
          <w:sz w:val="24"/>
          <w:szCs w:val="24"/>
        </w:rPr>
      </w:pPr>
      <w:r w:rsidRPr="00021DB2">
        <w:rPr>
          <w:rFonts w:cs="Times New Roman"/>
          <w:sz w:val="24"/>
          <w:szCs w:val="24"/>
        </w:rPr>
        <w:t xml:space="preserve">The planned outputs of the conference are: </w:t>
      </w:r>
    </w:p>
    <w:p w:rsidR="00680B35" w:rsidRPr="00021DB2" w:rsidRDefault="00680B35" w:rsidP="00680B35">
      <w:pPr>
        <w:pStyle w:val="ListParagraph"/>
        <w:numPr>
          <w:ilvl w:val="0"/>
          <w:numId w:val="10"/>
        </w:numPr>
        <w:spacing w:after="0" w:line="240" w:lineRule="auto"/>
        <w:jc w:val="both"/>
        <w:rPr>
          <w:rFonts w:cs="Times New Roman"/>
          <w:sz w:val="24"/>
          <w:szCs w:val="24"/>
        </w:rPr>
      </w:pPr>
      <w:r w:rsidRPr="00021DB2">
        <w:rPr>
          <w:rFonts w:cs="Times New Roman"/>
          <w:sz w:val="24"/>
          <w:szCs w:val="24"/>
        </w:rPr>
        <w:t xml:space="preserve">Sharing experiences among educators through dialogue </w:t>
      </w:r>
    </w:p>
    <w:p w:rsidR="00680B35" w:rsidRPr="00021DB2" w:rsidRDefault="00680B35" w:rsidP="00680B35">
      <w:pPr>
        <w:pStyle w:val="ListParagraph"/>
        <w:numPr>
          <w:ilvl w:val="0"/>
          <w:numId w:val="10"/>
        </w:numPr>
        <w:spacing w:after="0" w:line="240" w:lineRule="auto"/>
        <w:jc w:val="both"/>
        <w:rPr>
          <w:rFonts w:cs="Times New Roman"/>
          <w:sz w:val="24"/>
          <w:szCs w:val="24"/>
        </w:rPr>
      </w:pPr>
      <w:r w:rsidRPr="00021DB2">
        <w:rPr>
          <w:rFonts w:cs="Times New Roman"/>
          <w:sz w:val="24"/>
          <w:szCs w:val="24"/>
        </w:rPr>
        <w:t xml:space="preserve">Developing some a understanding of some of the overarching themes and challenges in the region formulated through the conference </w:t>
      </w:r>
    </w:p>
    <w:p w:rsidR="00680B35" w:rsidRPr="00021DB2" w:rsidRDefault="00680B35" w:rsidP="00680B35">
      <w:pPr>
        <w:pStyle w:val="ListParagraph"/>
        <w:numPr>
          <w:ilvl w:val="0"/>
          <w:numId w:val="10"/>
        </w:numPr>
        <w:spacing w:after="0" w:line="240" w:lineRule="auto"/>
        <w:jc w:val="both"/>
        <w:rPr>
          <w:rFonts w:cs="Times New Roman"/>
          <w:sz w:val="24"/>
          <w:szCs w:val="24"/>
        </w:rPr>
      </w:pPr>
      <w:r w:rsidRPr="00021DB2">
        <w:rPr>
          <w:rFonts w:cs="Times New Roman"/>
          <w:sz w:val="24"/>
          <w:szCs w:val="24"/>
        </w:rPr>
        <w:t xml:space="preserve">Publication of the best papers </w:t>
      </w:r>
    </w:p>
    <w:p w:rsidR="00680B35" w:rsidRPr="00021DB2" w:rsidRDefault="00680B35" w:rsidP="00680B35">
      <w:pPr>
        <w:pStyle w:val="ListParagraph"/>
        <w:numPr>
          <w:ilvl w:val="0"/>
          <w:numId w:val="10"/>
        </w:numPr>
        <w:spacing w:after="0" w:line="240" w:lineRule="auto"/>
        <w:jc w:val="both"/>
        <w:rPr>
          <w:rFonts w:cs="Times New Roman"/>
          <w:sz w:val="24"/>
          <w:szCs w:val="24"/>
        </w:rPr>
      </w:pPr>
      <w:r w:rsidRPr="00021DB2">
        <w:rPr>
          <w:rFonts w:cs="Times New Roman"/>
          <w:sz w:val="24"/>
          <w:szCs w:val="24"/>
        </w:rPr>
        <w:t xml:space="preserve">A network of educators and educational institutions in ASEAN countries </w:t>
      </w:r>
    </w:p>
    <w:p w:rsidR="000C715B" w:rsidRPr="00021DB2" w:rsidRDefault="000C715B" w:rsidP="00680B35">
      <w:pPr>
        <w:spacing w:after="0" w:line="240" w:lineRule="auto"/>
        <w:jc w:val="both"/>
        <w:rPr>
          <w:rFonts w:cs="Calibri"/>
          <w:sz w:val="24"/>
          <w:szCs w:val="24"/>
        </w:rPr>
      </w:pPr>
    </w:p>
    <w:p w:rsidR="00B5578C" w:rsidRPr="00680B35" w:rsidRDefault="00B5578C" w:rsidP="00680B35">
      <w:pPr>
        <w:spacing w:after="0" w:line="240" w:lineRule="auto"/>
        <w:jc w:val="both"/>
        <w:rPr>
          <w:rFonts w:cs="Times New Roman"/>
          <w:lang w:bidi="km-KH"/>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548DD4" w:themeFill="text2" w:themeFillTint="99"/>
        <w:tblLook w:val="04A0" w:firstRow="1" w:lastRow="0" w:firstColumn="1" w:lastColumn="0" w:noHBand="0" w:noVBand="1"/>
      </w:tblPr>
      <w:tblGrid>
        <w:gridCol w:w="9243"/>
      </w:tblGrid>
      <w:tr w:rsidR="00EC67FC" w:rsidRPr="0073388E" w:rsidTr="00214E62">
        <w:tc>
          <w:tcPr>
            <w:tcW w:w="9243" w:type="dxa"/>
            <w:shd w:val="clear" w:color="auto" w:fill="548DD4" w:themeFill="text2" w:themeFillTint="99"/>
          </w:tcPr>
          <w:p w:rsidR="00EC67FC" w:rsidRPr="0073388E" w:rsidRDefault="002236B5" w:rsidP="00214E62">
            <w:pPr>
              <w:rPr>
                <w:rFonts w:cs="Times New Roman"/>
                <w:b/>
                <w:bCs/>
                <w:color w:val="FFFFFF" w:themeColor="background1"/>
                <w:sz w:val="32"/>
                <w:szCs w:val="32"/>
                <w:lang w:bidi="km-KH"/>
              </w:rPr>
            </w:pPr>
            <w:r>
              <w:rPr>
                <w:rFonts w:cs="Times New Roman"/>
                <w:b/>
                <w:bCs/>
                <w:color w:val="FFFFFF" w:themeColor="background1"/>
                <w:sz w:val="32"/>
                <w:szCs w:val="32"/>
                <w:lang w:bidi="km-KH"/>
              </w:rPr>
              <w:t>Abstract and Paper Submission Guidelines</w:t>
            </w:r>
          </w:p>
        </w:tc>
      </w:tr>
    </w:tbl>
    <w:p w:rsidR="00EC67FC" w:rsidRPr="00CD5510" w:rsidRDefault="00EC67FC" w:rsidP="008F2F29">
      <w:pPr>
        <w:spacing w:after="0" w:line="240" w:lineRule="auto"/>
        <w:rPr>
          <w:rFonts w:cs="Times New Roman"/>
          <w:sz w:val="24"/>
          <w:szCs w:val="24"/>
          <w:lang w:bidi="km-KH"/>
        </w:rPr>
      </w:pPr>
    </w:p>
    <w:p w:rsidR="00C00AF6" w:rsidRPr="00C00AF6" w:rsidRDefault="008F2F29" w:rsidP="00C00AF6">
      <w:pPr>
        <w:spacing w:after="0" w:line="240" w:lineRule="auto"/>
        <w:jc w:val="both"/>
        <w:rPr>
          <w:rFonts w:cs="Franklin Gothic Book"/>
          <w:color w:val="000000"/>
          <w:sz w:val="24"/>
          <w:szCs w:val="24"/>
        </w:rPr>
      </w:pPr>
      <w:r w:rsidRPr="00C00AF6">
        <w:rPr>
          <w:rFonts w:cs="Times New Roman"/>
          <w:sz w:val="24"/>
          <w:szCs w:val="24"/>
        </w:rPr>
        <w:t>Participants targeted in this conference are academics from ASEAN countries.</w:t>
      </w:r>
      <w:r w:rsidR="00871C78" w:rsidRPr="00C00AF6">
        <w:rPr>
          <w:rFonts w:cs="Times New Roman"/>
          <w:sz w:val="24"/>
          <w:szCs w:val="24"/>
        </w:rPr>
        <w:t xml:space="preserve"> The organizer</w:t>
      </w:r>
      <w:r w:rsidR="009B0A20" w:rsidRPr="00C00AF6">
        <w:rPr>
          <w:rFonts w:cs="Times New Roman"/>
          <w:sz w:val="24"/>
          <w:szCs w:val="24"/>
        </w:rPr>
        <w:t>s</w:t>
      </w:r>
      <w:r w:rsidR="00871C78" w:rsidRPr="00C00AF6">
        <w:rPr>
          <w:rFonts w:cs="Times New Roman"/>
          <w:sz w:val="24"/>
          <w:szCs w:val="24"/>
        </w:rPr>
        <w:t xml:space="preserve"> invite </w:t>
      </w:r>
      <w:r w:rsidR="009B0A20" w:rsidRPr="00737DE9">
        <w:rPr>
          <w:rFonts w:cs="Times New Roman"/>
          <w:sz w:val="24"/>
          <w:szCs w:val="24"/>
          <w:u w:val="single"/>
        </w:rPr>
        <w:t>interdisciplinary educators</w:t>
      </w:r>
      <w:r w:rsidR="00871C78" w:rsidRPr="00C00AF6">
        <w:rPr>
          <w:rFonts w:cs="Times New Roman"/>
          <w:sz w:val="24"/>
          <w:szCs w:val="24"/>
        </w:rPr>
        <w:t xml:space="preserve"> from high level education</w:t>
      </w:r>
      <w:r w:rsidR="00737DE9">
        <w:rPr>
          <w:rFonts w:cs="Times New Roman"/>
          <w:sz w:val="24"/>
          <w:szCs w:val="24"/>
        </w:rPr>
        <w:t xml:space="preserve"> and universities level</w:t>
      </w:r>
      <w:r w:rsidR="00871C78" w:rsidRPr="00C00AF6">
        <w:rPr>
          <w:rFonts w:cs="Times New Roman"/>
          <w:sz w:val="24"/>
          <w:szCs w:val="24"/>
        </w:rPr>
        <w:t xml:space="preserve"> to submit </w:t>
      </w:r>
      <w:r w:rsidR="009B0A20" w:rsidRPr="00C00AF6">
        <w:rPr>
          <w:rFonts w:cs="Times New Roman"/>
          <w:sz w:val="24"/>
          <w:szCs w:val="24"/>
        </w:rPr>
        <w:t>their abstracts</w:t>
      </w:r>
      <w:r w:rsidR="00C00AF6">
        <w:rPr>
          <w:rFonts w:cs="Times New Roman"/>
          <w:sz w:val="24"/>
          <w:szCs w:val="24"/>
        </w:rPr>
        <w:t xml:space="preserve"> by February 5</w:t>
      </w:r>
      <w:r w:rsidR="00C00AF6" w:rsidRPr="00C00AF6">
        <w:rPr>
          <w:rFonts w:cs="Times New Roman"/>
          <w:sz w:val="24"/>
          <w:szCs w:val="24"/>
          <w:vertAlign w:val="superscript"/>
        </w:rPr>
        <w:t>th</w:t>
      </w:r>
      <w:r w:rsidR="00C00AF6">
        <w:rPr>
          <w:rFonts w:cs="Times New Roman"/>
          <w:sz w:val="24"/>
          <w:szCs w:val="24"/>
        </w:rPr>
        <w:t>, 2013</w:t>
      </w:r>
      <w:r w:rsidR="009B0A20" w:rsidRPr="00C00AF6">
        <w:rPr>
          <w:rFonts w:cs="Times New Roman"/>
          <w:sz w:val="24"/>
          <w:szCs w:val="24"/>
        </w:rPr>
        <w:t xml:space="preserve">. </w:t>
      </w:r>
      <w:r w:rsidR="00C00AF6" w:rsidRPr="00C00AF6">
        <w:rPr>
          <w:rFonts w:cs="Franklin Gothic Book"/>
          <w:color w:val="000000"/>
          <w:sz w:val="24"/>
          <w:szCs w:val="24"/>
        </w:rPr>
        <w:t xml:space="preserve">Following completion of the review process, the authors of the most interesting </w:t>
      </w:r>
      <w:r w:rsidR="00C00AF6">
        <w:rPr>
          <w:rFonts w:cs="Franklin Gothic Book"/>
          <w:color w:val="000000"/>
          <w:sz w:val="24"/>
          <w:szCs w:val="24"/>
        </w:rPr>
        <w:t>abstrac</w:t>
      </w:r>
      <w:r w:rsidR="00C00AF6" w:rsidRPr="00C00AF6">
        <w:rPr>
          <w:rFonts w:cs="Franklin Gothic Book"/>
          <w:color w:val="000000"/>
          <w:sz w:val="24"/>
          <w:szCs w:val="24"/>
        </w:rPr>
        <w:t xml:space="preserve">ts will be invited to give a presentation at the conference in </w:t>
      </w:r>
      <w:r w:rsidR="00C00AF6">
        <w:rPr>
          <w:rFonts w:cs="Franklin Gothic Book"/>
          <w:color w:val="000000"/>
          <w:sz w:val="24"/>
          <w:szCs w:val="24"/>
        </w:rPr>
        <w:t>Jakarta</w:t>
      </w:r>
      <w:r w:rsidR="00C00AF6" w:rsidRPr="00C00AF6">
        <w:rPr>
          <w:rFonts w:cs="Franklin Gothic Book"/>
          <w:color w:val="000000"/>
          <w:sz w:val="24"/>
          <w:szCs w:val="24"/>
        </w:rPr>
        <w:t>. In order to be included in the conference pro</w:t>
      </w:r>
      <w:r w:rsidR="00C00AF6">
        <w:rPr>
          <w:rFonts w:cs="Franklin Gothic Book"/>
          <w:color w:val="000000"/>
          <w:sz w:val="24"/>
          <w:szCs w:val="24"/>
        </w:rPr>
        <w:t xml:space="preserve">ceedings, authors must submit </w:t>
      </w:r>
      <w:r w:rsidR="00C00AF6" w:rsidRPr="00C00AF6">
        <w:rPr>
          <w:rFonts w:cs="Franklin Gothic Book"/>
          <w:color w:val="000000"/>
          <w:sz w:val="24"/>
          <w:szCs w:val="24"/>
        </w:rPr>
        <w:t xml:space="preserve">their papers by </w:t>
      </w:r>
      <w:r w:rsidR="00C00AF6">
        <w:rPr>
          <w:rFonts w:cs="Franklin Gothic Book"/>
          <w:color w:val="000000"/>
          <w:sz w:val="24"/>
          <w:szCs w:val="24"/>
        </w:rPr>
        <w:t>March</w:t>
      </w:r>
      <w:r w:rsidR="00C00AF6" w:rsidRPr="00C00AF6">
        <w:rPr>
          <w:rFonts w:cs="Franklin Gothic Book"/>
          <w:color w:val="000000"/>
          <w:sz w:val="24"/>
          <w:szCs w:val="24"/>
        </w:rPr>
        <w:t xml:space="preserve"> 15</w:t>
      </w:r>
      <w:r w:rsidR="00C00AF6" w:rsidRPr="00C00AF6">
        <w:rPr>
          <w:rStyle w:val="A6"/>
          <w:sz w:val="24"/>
          <w:szCs w:val="24"/>
          <w:vertAlign w:val="superscript"/>
        </w:rPr>
        <w:t>th</w:t>
      </w:r>
      <w:r w:rsidR="00C00AF6">
        <w:rPr>
          <w:rStyle w:val="A6"/>
          <w:sz w:val="24"/>
          <w:szCs w:val="24"/>
        </w:rPr>
        <w:t>,</w:t>
      </w:r>
      <w:r w:rsidR="00C00AF6" w:rsidRPr="00C00AF6">
        <w:rPr>
          <w:rStyle w:val="A6"/>
          <w:sz w:val="24"/>
          <w:szCs w:val="24"/>
        </w:rPr>
        <w:t xml:space="preserve"> </w:t>
      </w:r>
      <w:r w:rsidR="00C00AF6" w:rsidRPr="00C00AF6">
        <w:rPr>
          <w:rFonts w:cs="Franklin Gothic Book"/>
          <w:color w:val="000000"/>
          <w:sz w:val="24"/>
          <w:szCs w:val="24"/>
        </w:rPr>
        <w:t>2013.</w:t>
      </w:r>
    </w:p>
    <w:p w:rsidR="009B0A20" w:rsidRDefault="009B0A20" w:rsidP="008F2F29">
      <w:pPr>
        <w:spacing w:after="0" w:line="240" w:lineRule="auto"/>
        <w:rPr>
          <w:rFonts w:cs="Times New Roman"/>
          <w:sz w:val="24"/>
          <w:szCs w:val="24"/>
        </w:rPr>
      </w:pPr>
    </w:p>
    <w:p w:rsidR="008F2F29" w:rsidRPr="00CD5510" w:rsidRDefault="008F2F29" w:rsidP="008F2F29">
      <w:pPr>
        <w:spacing w:after="0" w:line="240" w:lineRule="auto"/>
        <w:rPr>
          <w:rFonts w:cs="Times New Roman"/>
          <w:sz w:val="24"/>
          <w:szCs w:val="24"/>
        </w:rPr>
      </w:pPr>
      <w:r w:rsidRPr="00CD5510">
        <w:rPr>
          <w:rFonts w:cs="Times New Roman"/>
          <w:sz w:val="24"/>
          <w:szCs w:val="24"/>
        </w:rPr>
        <w:t xml:space="preserve">Benefits for successful participants are: </w:t>
      </w:r>
    </w:p>
    <w:p w:rsidR="008F2F29" w:rsidRPr="009B0A20" w:rsidRDefault="008F2F29" w:rsidP="009B0A20">
      <w:pPr>
        <w:pStyle w:val="ListParagraph"/>
        <w:numPr>
          <w:ilvl w:val="0"/>
          <w:numId w:val="26"/>
        </w:numPr>
        <w:spacing w:after="0" w:line="240" w:lineRule="auto"/>
        <w:rPr>
          <w:rFonts w:cs="Times New Roman"/>
          <w:sz w:val="24"/>
          <w:szCs w:val="24"/>
        </w:rPr>
      </w:pPr>
      <w:r w:rsidRPr="009B0A20">
        <w:rPr>
          <w:rFonts w:cs="Times New Roman"/>
          <w:sz w:val="24"/>
          <w:szCs w:val="24"/>
        </w:rPr>
        <w:t xml:space="preserve">Participants will have the opportunity to present their paper in front of the forum; </w:t>
      </w:r>
    </w:p>
    <w:p w:rsidR="008F2F29" w:rsidRPr="009B0A20" w:rsidRDefault="008F2F29" w:rsidP="009B0A20">
      <w:pPr>
        <w:pStyle w:val="ListParagraph"/>
        <w:numPr>
          <w:ilvl w:val="0"/>
          <w:numId w:val="26"/>
        </w:numPr>
        <w:spacing w:after="0" w:line="240" w:lineRule="auto"/>
        <w:rPr>
          <w:rFonts w:cs="Times New Roman"/>
          <w:sz w:val="24"/>
          <w:szCs w:val="24"/>
        </w:rPr>
      </w:pPr>
      <w:r w:rsidRPr="009B0A20">
        <w:rPr>
          <w:rFonts w:cs="Times New Roman"/>
          <w:sz w:val="24"/>
          <w:szCs w:val="24"/>
        </w:rPr>
        <w:t xml:space="preserve">Participants will receive a Certificate of Participation </w:t>
      </w:r>
    </w:p>
    <w:p w:rsidR="008F2F29" w:rsidRPr="009B0A20" w:rsidRDefault="008F2F29" w:rsidP="009B0A20">
      <w:pPr>
        <w:pStyle w:val="ListParagraph"/>
        <w:numPr>
          <w:ilvl w:val="0"/>
          <w:numId w:val="26"/>
        </w:numPr>
        <w:spacing w:after="0" w:line="240" w:lineRule="auto"/>
        <w:rPr>
          <w:rFonts w:cs="Times New Roman"/>
          <w:sz w:val="24"/>
          <w:szCs w:val="24"/>
        </w:rPr>
      </w:pPr>
      <w:r w:rsidRPr="009B0A20">
        <w:rPr>
          <w:rFonts w:cs="Times New Roman"/>
          <w:sz w:val="24"/>
          <w:szCs w:val="24"/>
        </w:rPr>
        <w:t xml:space="preserve">The best papers will be collected and published into an e-book </w:t>
      </w:r>
    </w:p>
    <w:p w:rsidR="008F2F29" w:rsidRPr="009B0A20" w:rsidRDefault="008F2F29" w:rsidP="009B0A20">
      <w:pPr>
        <w:pStyle w:val="ListParagraph"/>
        <w:numPr>
          <w:ilvl w:val="0"/>
          <w:numId w:val="26"/>
        </w:numPr>
        <w:spacing w:after="0" w:line="240" w:lineRule="auto"/>
        <w:rPr>
          <w:rFonts w:cs="Times New Roman"/>
          <w:sz w:val="24"/>
          <w:szCs w:val="24"/>
        </w:rPr>
      </w:pPr>
      <w:r w:rsidRPr="009B0A20">
        <w:rPr>
          <w:rFonts w:cs="Times New Roman"/>
          <w:sz w:val="24"/>
          <w:szCs w:val="24"/>
        </w:rPr>
        <w:t xml:space="preserve">Free registration fee </w:t>
      </w:r>
    </w:p>
    <w:p w:rsidR="008F2F29" w:rsidRPr="00CD5510" w:rsidRDefault="008F2F29" w:rsidP="008F2F29">
      <w:pPr>
        <w:spacing w:after="0" w:line="240" w:lineRule="auto"/>
        <w:rPr>
          <w:rFonts w:cs="Times New Roman"/>
          <w:sz w:val="24"/>
          <w:szCs w:val="24"/>
          <w:lang w:bidi="km-KH"/>
        </w:rPr>
      </w:pPr>
    </w:p>
    <w:p w:rsidR="00A4744C" w:rsidRPr="00680B35" w:rsidRDefault="00A4744C" w:rsidP="00A4744C">
      <w:pPr>
        <w:pStyle w:val="Heading2"/>
      </w:pPr>
      <w:r w:rsidRPr="00680B35">
        <w:lastRenderedPageBreak/>
        <w:t xml:space="preserve">List of Categories and Themes </w:t>
      </w:r>
    </w:p>
    <w:p w:rsidR="00A4744C" w:rsidRPr="00D646F7" w:rsidRDefault="00A4744C" w:rsidP="00A4744C">
      <w:pPr>
        <w:spacing w:after="0" w:line="240" w:lineRule="auto"/>
        <w:rPr>
          <w:rFonts w:cs="Times New Roman"/>
          <w:sz w:val="24"/>
          <w:szCs w:val="24"/>
          <w:lang w:bidi="km-KH"/>
        </w:rPr>
      </w:pPr>
      <w:r w:rsidRPr="00D646F7">
        <w:rPr>
          <w:rFonts w:cs="Times New Roman"/>
          <w:sz w:val="24"/>
          <w:szCs w:val="24"/>
          <w:lang w:bidi="km-KH"/>
        </w:rPr>
        <w:t>Reviewers w</w:t>
      </w:r>
      <w:r>
        <w:rPr>
          <w:rFonts w:cs="Times New Roman"/>
          <w:sz w:val="24"/>
          <w:szCs w:val="24"/>
          <w:lang w:bidi="km-KH"/>
        </w:rPr>
        <w:t>elcome three types of papers</w:t>
      </w:r>
      <w:r w:rsidRPr="00D646F7">
        <w:rPr>
          <w:rFonts w:cs="Times New Roman"/>
          <w:sz w:val="24"/>
          <w:szCs w:val="24"/>
          <w:lang w:bidi="km-KH"/>
        </w:rPr>
        <w:t xml:space="preserve">: </w:t>
      </w:r>
    </w:p>
    <w:p w:rsidR="00A4744C" w:rsidRPr="00D646F7" w:rsidRDefault="00A4744C" w:rsidP="00A4744C">
      <w:pPr>
        <w:pStyle w:val="ListParagraph"/>
        <w:numPr>
          <w:ilvl w:val="0"/>
          <w:numId w:val="8"/>
        </w:numPr>
        <w:spacing w:after="0" w:line="240" w:lineRule="auto"/>
        <w:rPr>
          <w:rFonts w:cs="Times New Roman"/>
          <w:sz w:val="24"/>
          <w:szCs w:val="24"/>
          <w:lang w:bidi="km-KH"/>
        </w:rPr>
      </w:pPr>
      <w:r w:rsidRPr="00D646F7">
        <w:rPr>
          <w:rFonts w:cs="Times New Roman"/>
          <w:sz w:val="24"/>
          <w:szCs w:val="24"/>
          <w:lang w:bidi="km-KH"/>
        </w:rPr>
        <w:t>Academics</w:t>
      </w:r>
      <w:r>
        <w:rPr>
          <w:rFonts w:cs="Times New Roman"/>
          <w:sz w:val="24"/>
          <w:szCs w:val="24"/>
          <w:lang w:bidi="km-KH"/>
        </w:rPr>
        <w:t xml:space="preserve"> papers;</w:t>
      </w:r>
      <w:r w:rsidRPr="00D646F7">
        <w:rPr>
          <w:rFonts w:cs="Times New Roman"/>
          <w:sz w:val="24"/>
          <w:szCs w:val="24"/>
          <w:lang w:bidi="km-KH"/>
        </w:rPr>
        <w:t xml:space="preserve"> </w:t>
      </w:r>
    </w:p>
    <w:p w:rsidR="00A4744C" w:rsidRPr="00D646F7" w:rsidRDefault="00A4744C" w:rsidP="00A4744C">
      <w:pPr>
        <w:pStyle w:val="ListParagraph"/>
        <w:numPr>
          <w:ilvl w:val="0"/>
          <w:numId w:val="8"/>
        </w:numPr>
        <w:spacing w:after="0" w:line="240" w:lineRule="auto"/>
        <w:rPr>
          <w:rFonts w:cs="Times New Roman"/>
          <w:sz w:val="24"/>
          <w:szCs w:val="24"/>
          <w:lang w:bidi="km-KH"/>
        </w:rPr>
      </w:pPr>
      <w:r>
        <w:rPr>
          <w:rFonts w:cs="Times New Roman"/>
          <w:sz w:val="24"/>
          <w:szCs w:val="24"/>
          <w:lang w:bidi="km-KH"/>
        </w:rPr>
        <w:t xml:space="preserve">Case study; </w:t>
      </w:r>
      <w:r w:rsidRPr="00D646F7">
        <w:rPr>
          <w:rFonts w:cs="Times New Roman"/>
          <w:sz w:val="24"/>
          <w:szCs w:val="24"/>
          <w:lang w:bidi="km-KH"/>
        </w:rPr>
        <w:t>or</w:t>
      </w:r>
    </w:p>
    <w:p w:rsidR="00A4744C" w:rsidRPr="00D646F7" w:rsidRDefault="00A4744C" w:rsidP="00A4744C">
      <w:pPr>
        <w:pStyle w:val="ListParagraph"/>
        <w:numPr>
          <w:ilvl w:val="0"/>
          <w:numId w:val="8"/>
        </w:numPr>
        <w:spacing w:after="0" w:line="240" w:lineRule="auto"/>
        <w:rPr>
          <w:rFonts w:cs="Times New Roman"/>
          <w:sz w:val="24"/>
          <w:szCs w:val="24"/>
          <w:lang w:bidi="km-KH"/>
        </w:rPr>
      </w:pPr>
      <w:r>
        <w:rPr>
          <w:rFonts w:cs="Times New Roman"/>
          <w:sz w:val="24"/>
          <w:szCs w:val="24"/>
          <w:lang w:bidi="km-KH"/>
        </w:rPr>
        <w:t>Teaching case study/ an analytical description of an integrity course</w:t>
      </w:r>
    </w:p>
    <w:p w:rsidR="00A4744C" w:rsidRPr="00D646F7" w:rsidRDefault="00A4744C" w:rsidP="00A4744C">
      <w:pPr>
        <w:spacing w:after="0" w:line="240" w:lineRule="auto"/>
        <w:rPr>
          <w:rFonts w:cs="Times New Roman"/>
          <w:sz w:val="24"/>
          <w:szCs w:val="24"/>
          <w:lang w:bidi="km-KH"/>
        </w:rPr>
      </w:pPr>
    </w:p>
    <w:p w:rsidR="00A4744C" w:rsidRPr="00D646F7" w:rsidRDefault="00A4744C" w:rsidP="00A4744C">
      <w:pPr>
        <w:spacing w:after="0" w:line="240" w:lineRule="auto"/>
        <w:rPr>
          <w:rFonts w:cs="Times New Roman"/>
          <w:sz w:val="24"/>
          <w:szCs w:val="24"/>
          <w:lang w:bidi="km-KH"/>
        </w:rPr>
      </w:pPr>
      <w:r>
        <w:rPr>
          <w:rFonts w:cs="Times New Roman"/>
          <w:sz w:val="24"/>
          <w:szCs w:val="24"/>
          <w:lang w:bidi="km-KH"/>
        </w:rPr>
        <w:t>An academic paper, a case study, or a teaching case study/ analytic description of a course can be presented in one of the following fields and disciplines:</w:t>
      </w:r>
      <w:r w:rsidRPr="00D646F7">
        <w:rPr>
          <w:rFonts w:cs="Times New Roman"/>
          <w:sz w:val="24"/>
          <w:szCs w:val="24"/>
          <w:lang w:bidi="km-KH"/>
        </w:rPr>
        <w:t xml:space="preserve"> </w:t>
      </w:r>
    </w:p>
    <w:tbl>
      <w:tblPr>
        <w:tblStyle w:val="TableGrid"/>
        <w:tblW w:w="0" w:type="auto"/>
        <w:tblInd w:w="108" w:type="dxa"/>
        <w:tblLook w:val="04A0" w:firstRow="1" w:lastRow="0" w:firstColumn="1" w:lastColumn="0" w:noHBand="0" w:noVBand="1"/>
      </w:tblPr>
      <w:tblGrid>
        <w:gridCol w:w="1637"/>
        <w:gridCol w:w="2049"/>
        <w:gridCol w:w="5664"/>
      </w:tblGrid>
      <w:tr w:rsidR="00A4744C" w:rsidRPr="00A4744C" w:rsidTr="00A4744C">
        <w:tc>
          <w:tcPr>
            <w:tcW w:w="1637" w:type="dxa"/>
            <w:shd w:val="clear" w:color="auto" w:fill="548DD4" w:themeFill="text2" w:themeFillTint="99"/>
          </w:tcPr>
          <w:p w:rsidR="00A4744C" w:rsidRPr="00A4744C" w:rsidRDefault="00A4744C" w:rsidP="00A4744C">
            <w:pPr>
              <w:jc w:val="center"/>
              <w:rPr>
                <w:rFonts w:cs="Times New Roman"/>
                <w:b/>
                <w:bCs/>
                <w:color w:val="FFFFFF" w:themeColor="background1"/>
                <w:sz w:val="24"/>
                <w:szCs w:val="24"/>
                <w:lang w:bidi="km-KH"/>
              </w:rPr>
            </w:pPr>
            <w:r w:rsidRPr="00A4744C">
              <w:rPr>
                <w:rFonts w:cs="Times New Roman"/>
                <w:b/>
                <w:bCs/>
                <w:color w:val="FFFFFF" w:themeColor="background1"/>
                <w:sz w:val="24"/>
                <w:szCs w:val="24"/>
                <w:lang w:bidi="km-KH"/>
              </w:rPr>
              <w:t>Topics</w:t>
            </w:r>
          </w:p>
        </w:tc>
        <w:tc>
          <w:tcPr>
            <w:tcW w:w="2049" w:type="dxa"/>
            <w:shd w:val="clear" w:color="auto" w:fill="548DD4" w:themeFill="text2" w:themeFillTint="99"/>
          </w:tcPr>
          <w:p w:rsidR="00A4744C" w:rsidRPr="00A4744C" w:rsidRDefault="00A4744C" w:rsidP="00A4744C">
            <w:pPr>
              <w:jc w:val="center"/>
              <w:rPr>
                <w:rFonts w:cs="Times New Roman"/>
                <w:b/>
                <w:bCs/>
                <w:color w:val="FFFFFF" w:themeColor="background1"/>
                <w:sz w:val="24"/>
                <w:szCs w:val="24"/>
                <w:lang w:bidi="km-KH"/>
              </w:rPr>
            </w:pPr>
            <w:r w:rsidRPr="00A4744C">
              <w:rPr>
                <w:rFonts w:cs="Times New Roman"/>
                <w:b/>
                <w:bCs/>
                <w:color w:val="FFFFFF" w:themeColor="background1"/>
                <w:sz w:val="24"/>
                <w:szCs w:val="24"/>
                <w:lang w:bidi="km-KH"/>
              </w:rPr>
              <w:t>Categories</w:t>
            </w:r>
          </w:p>
        </w:tc>
        <w:tc>
          <w:tcPr>
            <w:tcW w:w="5664" w:type="dxa"/>
            <w:shd w:val="clear" w:color="auto" w:fill="548DD4" w:themeFill="text2" w:themeFillTint="99"/>
          </w:tcPr>
          <w:p w:rsidR="00A4744C" w:rsidRPr="00A4744C" w:rsidRDefault="00A4744C" w:rsidP="00A4744C">
            <w:pPr>
              <w:jc w:val="center"/>
              <w:rPr>
                <w:rFonts w:cs="Times New Roman"/>
                <w:b/>
                <w:bCs/>
                <w:color w:val="FFFFFF" w:themeColor="background1"/>
                <w:sz w:val="24"/>
                <w:szCs w:val="24"/>
                <w:lang w:bidi="km-KH"/>
              </w:rPr>
            </w:pPr>
            <w:r w:rsidRPr="00A4744C">
              <w:rPr>
                <w:rFonts w:cs="Times New Roman"/>
                <w:b/>
                <w:bCs/>
                <w:color w:val="FFFFFF" w:themeColor="background1"/>
                <w:sz w:val="24"/>
                <w:szCs w:val="24"/>
                <w:lang w:bidi="km-KH"/>
              </w:rPr>
              <w:t>Example of questions</w:t>
            </w:r>
          </w:p>
        </w:tc>
      </w:tr>
      <w:tr w:rsidR="00A4744C" w:rsidTr="00214E62">
        <w:tc>
          <w:tcPr>
            <w:tcW w:w="1637" w:type="dxa"/>
            <w:vMerge w:val="restart"/>
          </w:tcPr>
          <w:p w:rsidR="00A4744C" w:rsidRPr="00BB3219" w:rsidRDefault="00A4744C" w:rsidP="00214E62">
            <w:pPr>
              <w:rPr>
                <w:rFonts w:cs="Times New Roman"/>
                <w:b/>
                <w:bCs/>
                <w:lang w:bidi="km-KH"/>
              </w:rPr>
            </w:pPr>
            <w:r w:rsidRPr="00BB3219">
              <w:rPr>
                <w:rFonts w:cs="Times New Roman"/>
                <w:b/>
                <w:bCs/>
                <w:lang w:bidi="km-KH"/>
              </w:rPr>
              <w:t>Law</w:t>
            </w:r>
          </w:p>
        </w:tc>
        <w:tc>
          <w:tcPr>
            <w:tcW w:w="2049" w:type="dxa"/>
          </w:tcPr>
          <w:p w:rsidR="00A4744C" w:rsidRPr="00CD461F" w:rsidRDefault="00A4744C" w:rsidP="00214E62">
            <w:pPr>
              <w:rPr>
                <w:rFonts w:cs="Times New Roman"/>
                <w:lang w:bidi="km-KH"/>
              </w:rPr>
            </w:pPr>
            <w:r w:rsidRPr="00CD461F">
              <w:rPr>
                <w:rFonts w:cs="Times New Roman"/>
                <w:lang w:bidi="km-KH"/>
              </w:rPr>
              <w:t>Academic paper</w:t>
            </w:r>
          </w:p>
        </w:tc>
        <w:tc>
          <w:tcPr>
            <w:tcW w:w="5664" w:type="dxa"/>
          </w:tcPr>
          <w:p w:rsidR="00A4744C" w:rsidRPr="00CD461F" w:rsidRDefault="00A4744C" w:rsidP="00214E62">
            <w:pPr>
              <w:pStyle w:val="ListParagraph"/>
              <w:numPr>
                <w:ilvl w:val="0"/>
                <w:numId w:val="11"/>
              </w:numPr>
              <w:rPr>
                <w:rFonts w:cs="Times New Roman"/>
                <w:lang w:bidi="km-KH"/>
              </w:rPr>
            </w:pPr>
            <w:r w:rsidRPr="00CD461F">
              <w:rPr>
                <w:rFonts w:cs="Times New Roman"/>
                <w:lang w:bidi="km-KH"/>
              </w:rPr>
              <w:t xml:space="preserve">What are some of the major integrity challenges of the legal profession, law enforcement, or judicial institution in your country? How are these problems currently being addressed? How have they have been addressed historically? What lessons have been learned about what works and what doesn’t? </w:t>
            </w:r>
          </w:p>
          <w:p w:rsidR="00A4744C" w:rsidRPr="00CD461F" w:rsidRDefault="00A4744C" w:rsidP="00214E62">
            <w:pPr>
              <w:pStyle w:val="ListParagraph"/>
              <w:numPr>
                <w:ilvl w:val="0"/>
                <w:numId w:val="11"/>
              </w:numPr>
              <w:rPr>
                <w:rFonts w:cs="Times New Roman"/>
                <w:lang w:bidi="km-KH"/>
              </w:rPr>
            </w:pPr>
            <w:r w:rsidRPr="00CD461F">
              <w:rPr>
                <w:rFonts w:cs="Times New Roman"/>
              </w:rPr>
              <w:t>How do the poor or weaker sections of the society experience the legal profession and the law? What are the integrity and corruption problems they may face when interacting with the legal profession or law enforcement? How are these problems being addressed?</w:t>
            </w:r>
          </w:p>
          <w:p w:rsidR="00A4744C" w:rsidRPr="00313A29" w:rsidRDefault="00A4744C" w:rsidP="00214E62">
            <w:pPr>
              <w:pStyle w:val="ListParagraph"/>
              <w:numPr>
                <w:ilvl w:val="0"/>
                <w:numId w:val="11"/>
              </w:numPr>
              <w:rPr>
                <w:rFonts w:cs="Times New Roman"/>
              </w:rPr>
            </w:pPr>
            <w:r w:rsidRPr="00313A29">
              <w:rPr>
                <w:rFonts w:cs="Times New Roman"/>
              </w:rPr>
              <w:t>How does the private sector (</w:t>
            </w:r>
            <w:r>
              <w:rPr>
                <w:rFonts w:cs="Times New Roman"/>
              </w:rPr>
              <w:t>domestic</w:t>
            </w:r>
            <w:r w:rsidRPr="00313A29">
              <w:rPr>
                <w:rFonts w:cs="Times New Roman"/>
              </w:rPr>
              <w:t xml:space="preserve"> and foreign, large and small) experience the legal profession and the law? What are the integrity and corruption problems they may face when interacting with the legal profession or law enforcement? How are these problems being addressed? </w:t>
            </w:r>
            <w:r w:rsidRPr="00313A29">
              <w:rPr>
                <w:rFonts w:cs="Times New Roman"/>
                <w:lang w:bidi="km-KH"/>
              </w:rPr>
              <w:t xml:space="preserve"> </w:t>
            </w:r>
          </w:p>
        </w:tc>
      </w:tr>
      <w:tr w:rsidR="00A4744C" w:rsidTr="00214E62">
        <w:tc>
          <w:tcPr>
            <w:tcW w:w="1637" w:type="dxa"/>
            <w:vMerge/>
          </w:tcPr>
          <w:p w:rsidR="00A4744C" w:rsidRPr="00CD461F" w:rsidRDefault="00A4744C" w:rsidP="00214E62">
            <w:pPr>
              <w:rPr>
                <w:rFonts w:cs="Times New Roman"/>
                <w:lang w:bidi="km-KH"/>
              </w:rPr>
            </w:pPr>
          </w:p>
        </w:tc>
        <w:tc>
          <w:tcPr>
            <w:tcW w:w="2049" w:type="dxa"/>
          </w:tcPr>
          <w:p w:rsidR="00A4744C" w:rsidRPr="00CD461F" w:rsidRDefault="00A4744C" w:rsidP="00214E62">
            <w:pPr>
              <w:rPr>
                <w:rFonts w:cs="Times New Roman"/>
                <w:lang w:bidi="km-KH"/>
              </w:rPr>
            </w:pPr>
            <w:r w:rsidRPr="00CD461F">
              <w:rPr>
                <w:rFonts w:cs="Times New Roman"/>
                <w:lang w:bidi="km-KH"/>
              </w:rPr>
              <w:t>Case study</w:t>
            </w:r>
          </w:p>
        </w:tc>
        <w:tc>
          <w:tcPr>
            <w:tcW w:w="5664" w:type="dxa"/>
          </w:tcPr>
          <w:p w:rsidR="009363BF" w:rsidRDefault="00080610" w:rsidP="00BB3219">
            <w:pPr>
              <w:pStyle w:val="ListParagraph"/>
              <w:numPr>
                <w:ilvl w:val="0"/>
                <w:numId w:val="31"/>
              </w:numPr>
              <w:ind w:left="317" w:hanging="283"/>
              <w:jc w:val="both"/>
              <w:rPr>
                <w:rFonts w:cs="Times New Roman"/>
                <w:lang w:bidi="km-KH"/>
              </w:rPr>
            </w:pPr>
            <w:r w:rsidRPr="00A66CFB">
              <w:rPr>
                <w:rFonts w:cs="Times New Roman"/>
              </w:rPr>
              <w:t xml:space="preserve">Give a detailed case study of an integrity/governance reform in this </w:t>
            </w:r>
            <w:r w:rsidR="00805D4E">
              <w:rPr>
                <w:rFonts w:cs="Times New Roman"/>
              </w:rPr>
              <w:t>sector</w:t>
            </w:r>
            <w:r w:rsidRPr="00A66CFB">
              <w:rPr>
                <w:rFonts w:cs="Times New Roman"/>
              </w:rPr>
              <w:t xml:space="preserve">.  </w:t>
            </w:r>
          </w:p>
          <w:p w:rsidR="009363BF" w:rsidRDefault="009363BF" w:rsidP="009363BF">
            <w:pPr>
              <w:pStyle w:val="ListParagraph"/>
              <w:numPr>
                <w:ilvl w:val="0"/>
                <w:numId w:val="31"/>
              </w:numPr>
              <w:ind w:left="317" w:hanging="283"/>
              <w:jc w:val="both"/>
              <w:rPr>
                <w:rFonts w:cs="Times New Roman"/>
                <w:lang w:bidi="km-KH"/>
              </w:rPr>
            </w:pPr>
            <w:r w:rsidRPr="00A66CFB">
              <w:rPr>
                <w:rFonts w:cs="Times New Roman"/>
              </w:rPr>
              <w:t xml:space="preserve">Give a detailed case study of corruption or maladministration in this sector from your country. </w:t>
            </w:r>
          </w:p>
          <w:p w:rsidR="00A4744C" w:rsidRPr="009363BF" w:rsidRDefault="00080610" w:rsidP="009363BF">
            <w:pPr>
              <w:pStyle w:val="ListParagraph"/>
              <w:numPr>
                <w:ilvl w:val="0"/>
                <w:numId w:val="31"/>
              </w:numPr>
              <w:ind w:left="317" w:hanging="283"/>
              <w:jc w:val="both"/>
              <w:rPr>
                <w:rFonts w:cs="Times New Roman"/>
                <w:lang w:bidi="km-KH"/>
              </w:rPr>
            </w:pPr>
            <w:r>
              <w:t xml:space="preserve">Give </w:t>
            </w:r>
            <w:r w:rsidR="009363BF">
              <w:t xml:space="preserve">a practical application on how integrity building and anti-corruption principles are being enforced in this sector. </w:t>
            </w:r>
          </w:p>
        </w:tc>
      </w:tr>
      <w:tr w:rsidR="00A4744C" w:rsidTr="00214E62">
        <w:tc>
          <w:tcPr>
            <w:tcW w:w="1637" w:type="dxa"/>
            <w:vMerge/>
          </w:tcPr>
          <w:p w:rsidR="00A4744C" w:rsidRPr="00CD461F" w:rsidRDefault="00A4744C" w:rsidP="00214E62">
            <w:pPr>
              <w:rPr>
                <w:rFonts w:cs="Times New Roman"/>
                <w:lang w:bidi="km-KH"/>
              </w:rPr>
            </w:pPr>
          </w:p>
        </w:tc>
        <w:tc>
          <w:tcPr>
            <w:tcW w:w="2049" w:type="dxa"/>
          </w:tcPr>
          <w:p w:rsidR="00BB3219" w:rsidRPr="00BB3219" w:rsidRDefault="00BB3219" w:rsidP="00BB3219">
            <w:pPr>
              <w:rPr>
                <w:rFonts w:cs="Times New Roman"/>
                <w:lang w:bidi="km-KH"/>
              </w:rPr>
            </w:pPr>
            <w:r w:rsidRPr="00BB3219">
              <w:rPr>
                <w:rFonts w:cs="Times New Roman"/>
                <w:lang w:bidi="km-KH"/>
              </w:rPr>
              <w:t>Teaching case study/ an analytical description of an integrity course</w:t>
            </w:r>
          </w:p>
          <w:p w:rsidR="00A4744C" w:rsidRPr="00BB3219" w:rsidRDefault="00A4744C" w:rsidP="00214E62">
            <w:pPr>
              <w:rPr>
                <w:rFonts w:cs="Times New Roman"/>
                <w:lang w:bidi="km-KH"/>
              </w:rPr>
            </w:pPr>
          </w:p>
        </w:tc>
        <w:tc>
          <w:tcPr>
            <w:tcW w:w="5664" w:type="dxa"/>
          </w:tcPr>
          <w:p w:rsidR="00A4744C" w:rsidRPr="00A66CFB" w:rsidRDefault="009363BF" w:rsidP="00214E62">
            <w:pPr>
              <w:pStyle w:val="ListParagraph"/>
              <w:numPr>
                <w:ilvl w:val="0"/>
                <w:numId w:val="11"/>
              </w:numPr>
              <w:rPr>
                <w:rFonts w:cs="Times New Roman"/>
              </w:rPr>
            </w:pPr>
            <w:r>
              <w:rPr>
                <w:rFonts w:cs="Times New Roman"/>
              </w:rPr>
              <w:t xml:space="preserve">How do you teach integrity and anti-corruption in this </w:t>
            </w:r>
            <w:r w:rsidR="007261E6">
              <w:rPr>
                <w:rFonts w:cs="Times New Roman"/>
              </w:rPr>
              <w:t>discipline</w:t>
            </w:r>
            <w:r w:rsidR="00A4744C" w:rsidRPr="00A66CFB">
              <w:rPr>
                <w:rFonts w:cs="Times New Roman"/>
              </w:rPr>
              <w:t>?</w:t>
            </w:r>
            <w:r>
              <w:rPr>
                <w:rFonts w:cs="Times New Roman"/>
              </w:rPr>
              <w:t xml:space="preserve"> What are the key topics? </w:t>
            </w:r>
            <w:r w:rsidR="00A4744C" w:rsidRPr="00A66CFB">
              <w:rPr>
                <w:rFonts w:cs="Times New Roman"/>
              </w:rPr>
              <w:t>What are the learning objectives of the case?</w:t>
            </w:r>
          </w:p>
          <w:p w:rsidR="00A4744C" w:rsidRDefault="00A4744C" w:rsidP="00214E62">
            <w:pPr>
              <w:pStyle w:val="ListParagraph"/>
              <w:numPr>
                <w:ilvl w:val="0"/>
                <w:numId w:val="11"/>
              </w:numPr>
              <w:rPr>
                <w:rFonts w:cs="Times New Roman"/>
              </w:rPr>
            </w:pPr>
            <w:r w:rsidRPr="00A66CFB">
              <w:rPr>
                <w:rFonts w:cs="Times New Roman"/>
              </w:rPr>
              <w:t xml:space="preserve">Do you address these themes in the whole or part of a course you teach? Who is your audience? What teaching methods do you use? What cases do you teach? What are the affective, cognitive and behavioral learning objectives? How do the students respond to the course? How is it tested? </w:t>
            </w:r>
          </w:p>
          <w:p w:rsidR="00710D13" w:rsidRPr="00A66CFB" w:rsidRDefault="00710D13" w:rsidP="00214E62">
            <w:pPr>
              <w:pStyle w:val="ListParagraph"/>
              <w:numPr>
                <w:ilvl w:val="0"/>
                <w:numId w:val="11"/>
              </w:numPr>
              <w:rPr>
                <w:rFonts w:cs="Times New Roman"/>
              </w:rPr>
            </w:pPr>
            <w:r w:rsidRPr="00A66CFB">
              <w:rPr>
                <w:rFonts w:cs="Times New Roman"/>
              </w:rPr>
              <w:t>Give a detailed case study of corruption or maladministration in this sector from your country</w:t>
            </w:r>
            <w:r>
              <w:rPr>
                <w:rFonts w:cs="Times New Roman"/>
              </w:rPr>
              <w:t xml:space="preserve">. How do you teach it? What are the learning objectives of the case? </w:t>
            </w:r>
          </w:p>
        </w:tc>
      </w:tr>
      <w:tr w:rsidR="00A4744C" w:rsidTr="00214E62">
        <w:tc>
          <w:tcPr>
            <w:tcW w:w="1637" w:type="dxa"/>
            <w:vMerge w:val="restart"/>
          </w:tcPr>
          <w:p w:rsidR="00A4744C" w:rsidRPr="00BB3219" w:rsidRDefault="00A4744C" w:rsidP="00214E62">
            <w:pPr>
              <w:rPr>
                <w:rFonts w:cs="Times New Roman"/>
                <w:b/>
                <w:bCs/>
                <w:lang w:bidi="km-KH"/>
              </w:rPr>
            </w:pPr>
            <w:r w:rsidRPr="00BB3219">
              <w:rPr>
                <w:rFonts w:cs="Times New Roman"/>
                <w:b/>
                <w:bCs/>
                <w:lang w:bidi="km-KH"/>
              </w:rPr>
              <w:t>Religion</w:t>
            </w:r>
          </w:p>
        </w:tc>
        <w:tc>
          <w:tcPr>
            <w:tcW w:w="2049" w:type="dxa"/>
          </w:tcPr>
          <w:p w:rsidR="00A4744C" w:rsidRPr="00CD461F" w:rsidRDefault="00A4744C" w:rsidP="00214E62">
            <w:pPr>
              <w:rPr>
                <w:rFonts w:cs="Times New Roman"/>
                <w:lang w:bidi="km-KH"/>
              </w:rPr>
            </w:pPr>
            <w:r w:rsidRPr="00CD461F">
              <w:rPr>
                <w:rFonts w:cs="Times New Roman"/>
                <w:lang w:bidi="km-KH"/>
              </w:rPr>
              <w:t>Academic paper</w:t>
            </w:r>
          </w:p>
        </w:tc>
        <w:tc>
          <w:tcPr>
            <w:tcW w:w="5664" w:type="dxa"/>
          </w:tcPr>
          <w:p w:rsidR="00A4744C" w:rsidRPr="00A66CFB" w:rsidRDefault="00A4744C" w:rsidP="00214E62">
            <w:pPr>
              <w:pStyle w:val="ListParagraph"/>
              <w:numPr>
                <w:ilvl w:val="0"/>
                <w:numId w:val="11"/>
              </w:numPr>
              <w:rPr>
                <w:rFonts w:cs="Times New Roman"/>
              </w:rPr>
            </w:pPr>
            <w:r w:rsidRPr="00A66CFB">
              <w:rPr>
                <w:rFonts w:cs="Times New Roman"/>
              </w:rPr>
              <w:t xml:space="preserve">How are the ethical values found in every major religion translated into professional and social integrity, e.g. in the traditions of Buddhism, Christianity, Hinduism, Islam? What are the challenges of translating of these </w:t>
            </w:r>
            <w:r w:rsidRPr="00A66CFB">
              <w:rPr>
                <w:rFonts w:cs="Times New Roman"/>
              </w:rPr>
              <w:lastRenderedPageBreak/>
              <w:t xml:space="preserve">values into social and institutional reality? What is the role of religious institutions in helping to foster integrity in society and the professions? How might they do this even better? </w:t>
            </w:r>
          </w:p>
          <w:p w:rsidR="00A4744C" w:rsidRPr="00A66CFB" w:rsidRDefault="00A4744C" w:rsidP="00214E62">
            <w:pPr>
              <w:pStyle w:val="ListParagraph"/>
              <w:numPr>
                <w:ilvl w:val="0"/>
                <w:numId w:val="11"/>
              </w:numPr>
              <w:rPr>
                <w:rFonts w:cs="Times New Roman"/>
              </w:rPr>
            </w:pPr>
            <w:r w:rsidRPr="00A66CFB">
              <w:rPr>
                <w:rFonts w:cs="Times New Roman"/>
              </w:rPr>
              <w:t xml:space="preserve">How do religious institutions (e.g. those providing services in health, social services, or education) ensure that they operate to the highest standards of integrity and that they can serve as a model for other institutions? Do they demonstrate leadership in transparency and accountability? What does this mean in practice for religious institutions in your country? Have there been any recent integrity problems related to religious institutions? </w:t>
            </w:r>
          </w:p>
          <w:p w:rsidR="00A4744C" w:rsidRPr="00A66CFB" w:rsidRDefault="00A4744C" w:rsidP="00214E62">
            <w:pPr>
              <w:pStyle w:val="ListParagraph"/>
              <w:numPr>
                <w:ilvl w:val="0"/>
                <w:numId w:val="11"/>
              </w:numPr>
              <w:rPr>
                <w:rFonts w:cs="Times New Roman"/>
              </w:rPr>
            </w:pPr>
            <w:r w:rsidRPr="00A66CFB">
              <w:rPr>
                <w:rFonts w:cs="Times New Roman"/>
              </w:rPr>
              <w:t xml:space="preserve">To what extent does the relationship between the state and religious institutions affect the integrity of either set of institutions? </w:t>
            </w:r>
          </w:p>
        </w:tc>
      </w:tr>
      <w:tr w:rsidR="00A4744C" w:rsidTr="00214E62">
        <w:tc>
          <w:tcPr>
            <w:tcW w:w="1637" w:type="dxa"/>
            <w:vMerge/>
          </w:tcPr>
          <w:p w:rsidR="00A4744C" w:rsidRPr="00CD461F" w:rsidRDefault="00A4744C" w:rsidP="00214E62">
            <w:pPr>
              <w:rPr>
                <w:rFonts w:cs="Times New Roman"/>
                <w:lang w:bidi="km-KH"/>
              </w:rPr>
            </w:pPr>
          </w:p>
        </w:tc>
        <w:tc>
          <w:tcPr>
            <w:tcW w:w="2049" w:type="dxa"/>
          </w:tcPr>
          <w:p w:rsidR="00A4744C" w:rsidRPr="00CD461F" w:rsidRDefault="00A4744C" w:rsidP="00214E62">
            <w:pPr>
              <w:rPr>
                <w:rFonts w:cs="Times New Roman"/>
                <w:lang w:bidi="km-KH"/>
              </w:rPr>
            </w:pPr>
            <w:r w:rsidRPr="00CD461F">
              <w:rPr>
                <w:rFonts w:cs="Times New Roman"/>
                <w:lang w:bidi="km-KH"/>
              </w:rPr>
              <w:t>Case study</w:t>
            </w:r>
          </w:p>
        </w:tc>
        <w:tc>
          <w:tcPr>
            <w:tcW w:w="5664" w:type="dxa"/>
          </w:tcPr>
          <w:p w:rsidR="009363BF" w:rsidRDefault="009363BF" w:rsidP="009363BF">
            <w:pPr>
              <w:pStyle w:val="ListParagraph"/>
              <w:numPr>
                <w:ilvl w:val="0"/>
                <w:numId w:val="11"/>
              </w:numPr>
              <w:jc w:val="both"/>
              <w:rPr>
                <w:rFonts w:cs="Times New Roman"/>
                <w:lang w:bidi="km-KH"/>
              </w:rPr>
            </w:pPr>
            <w:r w:rsidRPr="00A66CFB">
              <w:rPr>
                <w:rFonts w:cs="Times New Roman"/>
              </w:rPr>
              <w:t>G</w:t>
            </w:r>
            <w:r>
              <w:rPr>
                <w:rFonts w:cs="Times New Roman"/>
              </w:rPr>
              <w:t>ive a detailed case study of how the values of integrity implemented in social relations in the society.</w:t>
            </w:r>
            <w:r w:rsidRPr="00A66CFB">
              <w:rPr>
                <w:rFonts w:cs="Times New Roman"/>
              </w:rPr>
              <w:t xml:space="preserve">  </w:t>
            </w:r>
          </w:p>
          <w:p w:rsidR="009363BF" w:rsidRPr="009363BF" w:rsidRDefault="009363BF" w:rsidP="009363BF">
            <w:pPr>
              <w:pStyle w:val="ListParagraph"/>
              <w:numPr>
                <w:ilvl w:val="0"/>
                <w:numId w:val="11"/>
              </w:numPr>
              <w:jc w:val="both"/>
              <w:rPr>
                <w:rFonts w:cs="Times New Roman"/>
                <w:lang w:bidi="km-KH"/>
              </w:rPr>
            </w:pPr>
            <w:r w:rsidRPr="009363BF">
              <w:rPr>
                <w:rFonts w:cs="Times New Roman"/>
              </w:rPr>
              <w:t xml:space="preserve">Give a detailed case study on </w:t>
            </w:r>
            <w:r>
              <w:rPr>
                <w:rFonts w:cs="Times New Roman"/>
              </w:rPr>
              <w:t xml:space="preserve">the </w:t>
            </w:r>
            <w:r w:rsidRPr="009363BF">
              <w:rPr>
                <w:rFonts w:cs="Times New Roman"/>
                <w:lang w:bidi="km-KH"/>
              </w:rPr>
              <w:t>role of religious institutions in maintaining the val</w:t>
            </w:r>
            <w:r>
              <w:rPr>
                <w:rFonts w:cs="Times New Roman"/>
                <w:lang w:bidi="km-KH"/>
              </w:rPr>
              <w:t>ues of integrity in the society.</w:t>
            </w:r>
          </w:p>
          <w:p w:rsidR="009363BF" w:rsidRPr="00CD461F" w:rsidRDefault="009363BF" w:rsidP="009363BF">
            <w:pPr>
              <w:pStyle w:val="ListParagraph"/>
              <w:numPr>
                <w:ilvl w:val="0"/>
                <w:numId w:val="11"/>
              </w:numPr>
              <w:rPr>
                <w:rFonts w:cs="Times New Roman"/>
                <w:lang w:bidi="km-KH"/>
              </w:rPr>
            </w:pPr>
            <w:r>
              <w:t>Give a practical application on how integrity building and anti-corruption principles are being enforced in this sector.</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BB3219" w:rsidRDefault="00BB3219" w:rsidP="00214E62">
            <w:pPr>
              <w:rPr>
                <w:rFonts w:cs="Times New Roman"/>
                <w:lang w:bidi="km-KH"/>
              </w:rPr>
            </w:pPr>
            <w:r w:rsidRPr="00BB3219">
              <w:rPr>
                <w:rFonts w:cs="Times New Roman"/>
                <w:lang w:bidi="km-KH"/>
              </w:rPr>
              <w:t>Teaching case study/ an analytical description of an integrity course</w:t>
            </w:r>
          </w:p>
          <w:p w:rsidR="00BB3219" w:rsidRPr="00BB3219" w:rsidRDefault="00BB3219" w:rsidP="00214E62">
            <w:pPr>
              <w:rPr>
                <w:rFonts w:cs="Times New Roman"/>
                <w:lang w:bidi="km-KH"/>
              </w:rPr>
            </w:pPr>
          </w:p>
        </w:tc>
        <w:tc>
          <w:tcPr>
            <w:tcW w:w="5664" w:type="dxa"/>
          </w:tcPr>
          <w:p w:rsidR="007261E6" w:rsidRDefault="007261E6" w:rsidP="007261E6">
            <w:pPr>
              <w:pStyle w:val="ListParagraph"/>
              <w:numPr>
                <w:ilvl w:val="0"/>
                <w:numId w:val="11"/>
              </w:numPr>
              <w:rPr>
                <w:rFonts w:cs="Times New Roman"/>
              </w:rPr>
            </w:pPr>
            <w:r>
              <w:rPr>
                <w:rFonts w:cs="Times New Roman"/>
              </w:rPr>
              <w:t>How do you teach integrity and anti-corruption in this subject</w:t>
            </w:r>
            <w:r w:rsidRPr="00A66CFB">
              <w:rPr>
                <w:rFonts w:cs="Times New Roman"/>
              </w:rPr>
              <w:t>?</w:t>
            </w:r>
            <w:r>
              <w:rPr>
                <w:rFonts w:cs="Times New Roman"/>
              </w:rPr>
              <w:t xml:space="preserve"> What are the key topics? </w:t>
            </w:r>
            <w:r w:rsidRPr="00A66CFB">
              <w:rPr>
                <w:rFonts w:cs="Times New Roman"/>
              </w:rPr>
              <w:t>What are the learning objectives of the case?</w:t>
            </w:r>
          </w:p>
          <w:p w:rsidR="007261E6" w:rsidRPr="007261E6" w:rsidRDefault="007261E6" w:rsidP="007261E6">
            <w:pPr>
              <w:pStyle w:val="ListParagraph"/>
              <w:numPr>
                <w:ilvl w:val="0"/>
                <w:numId w:val="11"/>
              </w:numPr>
              <w:rPr>
                <w:rFonts w:cs="Times New Roman"/>
              </w:rPr>
            </w:pPr>
            <w:r w:rsidRPr="007261E6">
              <w:rPr>
                <w:rFonts w:cs="Times New Roman"/>
              </w:rPr>
              <w:t>Do you address these themes in the whole or part of a course you teach? Who is your audience? What teaching methods do you use? What cases do you teach? What are the affective, cognitive and behavioral learning objectives? How do the students respond to the course? How is it tested?</w:t>
            </w:r>
          </w:p>
          <w:p w:rsidR="00BB3219" w:rsidRPr="00613A72" w:rsidRDefault="00BB3219" w:rsidP="00214E62">
            <w:pPr>
              <w:pStyle w:val="ListParagraph"/>
              <w:numPr>
                <w:ilvl w:val="0"/>
                <w:numId w:val="11"/>
              </w:numPr>
              <w:rPr>
                <w:rFonts w:cs="Times New Roman"/>
              </w:rPr>
            </w:pPr>
            <w:r w:rsidRPr="00613A72">
              <w:rPr>
                <w:rFonts w:cs="Times New Roman"/>
              </w:rPr>
              <w:t>Give a detailed case study of an integrity/governance reform in this sector.  How do you teach it? What are the learning objectives of the case?</w:t>
            </w:r>
          </w:p>
          <w:p w:rsidR="00BB3219" w:rsidRPr="00805D4E" w:rsidRDefault="00BB3219" w:rsidP="00805D4E">
            <w:pPr>
              <w:pStyle w:val="ListParagraph"/>
              <w:numPr>
                <w:ilvl w:val="0"/>
                <w:numId w:val="11"/>
              </w:numPr>
              <w:rPr>
                <w:rFonts w:cs="Times New Roman"/>
              </w:rPr>
            </w:pPr>
            <w:r w:rsidRPr="00613A72">
              <w:rPr>
                <w:rFonts w:cs="Times New Roman"/>
              </w:rPr>
              <w:t xml:space="preserve">Give a detailed case study of corruption or maladministration in this sector from your country. How do you teach it? What are the learning objectives of the case? </w:t>
            </w:r>
          </w:p>
        </w:tc>
      </w:tr>
      <w:tr w:rsidR="00BB3219" w:rsidTr="00214E62">
        <w:tc>
          <w:tcPr>
            <w:tcW w:w="1637" w:type="dxa"/>
            <w:vMerge w:val="restart"/>
          </w:tcPr>
          <w:p w:rsidR="00BB3219" w:rsidRPr="00BB3219" w:rsidRDefault="00BB3219" w:rsidP="00214E62">
            <w:pPr>
              <w:rPr>
                <w:rFonts w:cs="Times New Roman"/>
                <w:b/>
                <w:bCs/>
                <w:lang w:bidi="km-KH"/>
              </w:rPr>
            </w:pPr>
            <w:r w:rsidRPr="00BB3219">
              <w:rPr>
                <w:rFonts w:cs="Times New Roman"/>
                <w:b/>
                <w:bCs/>
                <w:lang w:bidi="km-KH"/>
              </w:rPr>
              <w:t>Health</w:t>
            </w:r>
          </w:p>
        </w:tc>
        <w:tc>
          <w:tcPr>
            <w:tcW w:w="2049" w:type="dxa"/>
          </w:tcPr>
          <w:p w:rsidR="00BB3219" w:rsidRPr="00613A72" w:rsidRDefault="00BB3219" w:rsidP="00214E62">
            <w:pPr>
              <w:rPr>
                <w:rFonts w:cs="Times New Roman"/>
                <w:lang w:bidi="km-KH"/>
              </w:rPr>
            </w:pPr>
            <w:r w:rsidRPr="00613A72">
              <w:rPr>
                <w:rFonts w:cs="Times New Roman"/>
                <w:lang w:bidi="km-KH"/>
              </w:rPr>
              <w:t>Academic paper</w:t>
            </w:r>
          </w:p>
        </w:tc>
        <w:tc>
          <w:tcPr>
            <w:tcW w:w="5664" w:type="dxa"/>
          </w:tcPr>
          <w:p w:rsidR="00BB3219" w:rsidRPr="00613A72" w:rsidRDefault="00BB3219" w:rsidP="00214E62">
            <w:pPr>
              <w:pStyle w:val="ListParagraph"/>
              <w:numPr>
                <w:ilvl w:val="0"/>
                <w:numId w:val="11"/>
              </w:numPr>
              <w:rPr>
                <w:rFonts w:cs="Times New Roman"/>
              </w:rPr>
            </w:pPr>
            <w:r w:rsidRPr="00613A72">
              <w:rPr>
                <w:rFonts w:cs="Times New Roman"/>
              </w:rPr>
              <w:t xml:space="preserve">What </w:t>
            </w:r>
            <w:proofErr w:type="gramStart"/>
            <w:r w:rsidRPr="00613A72">
              <w:rPr>
                <w:rFonts w:cs="Times New Roman"/>
              </w:rPr>
              <w:t>are</w:t>
            </w:r>
            <w:proofErr w:type="gramEnd"/>
            <w:r w:rsidRPr="00613A72">
              <w:rPr>
                <w:rFonts w:cs="Times New Roman"/>
              </w:rPr>
              <w:t xml:space="preserve"> the integrity problems related to the health sector in your country? How are these being addressed? How have they been addressed historically? Have any lessons been learned? How transparent or accountable are these institutions? </w:t>
            </w:r>
          </w:p>
          <w:p w:rsidR="00BB3219" w:rsidRPr="00613A72" w:rsidRDefault="00BB3219" w:rsidP="00214E62">
            <w:pPr>
              <w:pStyle w:val="ListParagraph"/>
              <w:numPr>
                <w:ilvl w:val="0"/>
                <w:numId w:val="11"/>
              </w:numPr>
              <w:rPr>
                <w:rFonts w:cs="Times New Roman"/>
              </w:rPr>
            </w:pPr>
            <w:r w:rsidRPr="00613A72">
              <w:rPr>
                <w:rFonts w:cs="Times New Roman"/>
              </w:rPr>
              <w:t xml:space="preserve">Can different sets of integrity problems be found in private as opposed to public health care facilities? What are they? Who is responsible for addressing them, and what is being done to address these challenges? </w:t>
            </w:r>
          </w:p>
          <w:p w:rsidR="00BB3219" w:rsidRPr="00613A72" w:rsidRDefault="00BB3219" w:rsidP="00214E62">
            <w:pPr>
              <w:pStyle w:val="ListParagraph"/>
              <w:numPr>
                <w:ilvl w:val="0"/>
                <w:numId w:val="11"/>
              </w:numPr>
              <w:rPr>
                <w:rFonts w:cs="Times New Roman"/>
              </w:rPr>
            </w:pPr>
            <w:r w:rsidRPr="00613A72">
              <w:rPr>
                <w:rFonts w:cs="Times New Roman"/>
              </w:rPr>
              <w:t xml:space="preserve">How do religious institutions (e.g. those providing services in health, social services, or education) ensure that they operate to the highest standards of integrity </w:t>
            </w:r>
            <w:r w:rsidRPr="00613A72">
              <w:rPr>
                <w:rFonts w:cs="Times New Roman"/>
              </w:rPr>
              <w:lastRenderedPageBreak/>
              <w:t xml:space="preserve">and that they can serve as a model for other institutions? Do they demonstrate leadership in transparency and accountability? What does this mean in practice for religious institutions in your country? Have there been any recent integrity problems related to religious institutions? </w:t>
            </w:r>
          </w:p>
          <w:p w:rsidR="00BB3219" w:rsidRPr="00613A72" w:rsidRDefault="00BB3219" w:rsidP="00214E62">
            <w:pPr>
              <w:pStyle w:val="ListParagraph"/>
              <w:numPr>
                <w:ilvl w:val="0"/>
                <w:numId w:val="11"/>
              </w:numPr>
              <w:rPr>
                <w:rFonts w:cs="Times New Roman"/>
              </w:rPr>
            </w:pPr>
            <w:r w:rsidRPr="00613A72">
              <w:rPr>
                <w:rFonts w:cs="Times New Roman"/>
              </w:rPr>
              <w:t xml:space="preserve">To what extent does the relationship between the state and religious institutions affect the integrity of either set of institutions? </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613A72" w:rsidRDefault="00BB3219" w:rsidP="00214E62">
            <w:pPr>
              <w:rPr>
                <w:rFonts w:cs="Times New Roman"/>
                <w:lang w:bidi="km-KH"/>
              </w:rPr>
            </w:pPr>
            <w:r w:rsidRPr="00613A72">
              <w:rPr>
                <w:rFonts w:cs="Times New Roman"/>
                <w:lang w:bidi="km-KH"/>
              </w:rPr>
              <w:t>Case study</w:t>
            </w:r>
          </w:p>
        </w:tc>
        <w:tc>
          <w:tcPr>
            <w:tcW w:w="5664" w:type="dxa"/>
          </w:tcPr>
          <w:p w:rsidR="00805D4E" w:rsidRDefault="00805D4E" w:rsidP="00805D4E">
            <w:pPr>
              <w:pStyle w:val="ListParagraph"/>
              <w:numPr>
                <w:ilvl w:val="0"/>
                <w:numId w:val="11"/>
              </w:numPr>
              <w:jc w:val="both"/>
              <w:rPr>
                <w:rFonts w:cs="Times New Roman"/>
                <w:lang w:bidi="km-KH"/>
              </w:rPr>
            </w:pPr>
            <w:r w:rsidRPr="00A66CFB">
              <w:rPr>
                <w:rFonts w:cs="Times New Roman"/>
              </w:rPr>
              <w:t xml:space="preserve">Give a detailed case study of an integrity/governance reform in this </w:t>
            </w:r>
            <w:r>
              <w:rPr>
                <w:rFonts w:cs="Times New Roman"/>
              </w:rPr>
              <w:t>sector</w:t>
            </w:r>
            <w:r w:rsidRPr="00A66CFB">
              <w:rPr>
                <w:rFonts w:cs="Times New Roman"/>
              </w:rPr>
              <w:t xml:space="preserve">.  </w:t>
            </w:r>
          </w:p>
          <w:p w:rsidR="00805D4E" w:rsidRDefault="00805D4E" w:rsidP="00805D4E">
            <w:pPr>
              <w:pStyle w:val="ListParagraph"/>
              <w:numPr>
                <w:ilvl w:val="0"/>
                <w:numId w:val="11"/>
              </w:numPr>
              <w:jc w:val="both"/>
              <w:rPr>
                <w:rFonts w:cs="Times New Roman"/>
                <w:lang w:bidi="km-KH"/>
              </w:rPr>
            </w:pPr>
            <w:r w:rsidRPr="00A66CFB">
              <w:rPr>
                <w:rFonts w:cs="Times New Roman"/>
              </w:rPr>
              <w:t xml:space="preserve">Give a detailed case study of corruption or maladministration in this sector from your country. </w:t>
            </w:r>
          </w:p>
          <w:p w:rsidR="00BB3219" w:rsidRPr="00613A72" w:rsidRDefault="00805D4E" w:rsidP="00805D4E">
            <w:pPr>
              <w:pStyle w:val="ListParagraph"/>
              <w:numPr>
                <w:ilvl w:val="0"/>
                <w:numId w:val="11"/>
              </w:numPr>
              <w:rPr>
                <w:rFonts w:cs="Times New Roman"/>
                <w:lang w:bidi="km-KH"/>
              </w:rPr>
            </w:pPr>
            <w:r>
              <w:t>Give a practical application on how integrity building and anti-corruption principles are being enforced in this sector.</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BB3219" w:rsidRDefault="00BB3219" w:rsidP="00214E62">
            <w:pPr>
              <w:rPr>
                <w:rFonts w:cs="Times New Roman"/>
                <w:lang w:bidi="km-KH"/>
              </w:rPr>
            </w:pPr>
            <w:r w:rsidRPr="00BB3219">
              <w:rPr>
                <w:rFonts w:cs="Times New Roman"/>
                <w:lang w:bidi="km-KH"/>
              </w:rPr>
              <w:t>Teaching case study/ an analytical description of an integrity course</w:t>
            </w:r>
          </w:p>
          <w:p w:rsidR="00BB3219" w:rsidRPr="00BB3219" w:rsidRDefault="00BB3219" w:rsidP="00214E62">
            <w:pPr>
              <w:rPr>
                <w:rFonts w:cs="Times New Roman"/>
                <w:lang w:bidi="km-KH"/>
              </w:rPr>
            </w:pPr>
          </w:p>
        </w:tc>
        <w:tc>
          <w:tcPr>
            <w:tcW w:w="5664" w:type="dxa"/>
          </w:tcPr>
          <w:p w:rsidR="00805D4E" w:rsidRDefault="00805D4E" w:rsidP="00805D4E">
            <w:pPr>
              <w:pStyle w:val="ListParagraph"/>
              <w:numPr>
                <w:ilvl w:val="0"/>
                <w:numId w:val="22"/>
              </w:numPr>
              <w:rPr>
                <w:rFonts w:cs="Times New Roman"/>
              </w:rPr>
            </w:pPr>
            <w:r>
              <w:rPr>
                <w:rFonts w:cs="Times New Roman"/>
              </w:rPr>
              <w:t>How do you teach integrity and anti-corruption in this subject</w:t>
            </w:r>
            <w:r w:rsidRPr="00A66CFB">
              <w:rPr>
                <w:rFonts w:cs="Times New Roman"/>
              </w:rPr>
              <w:t>?</w:t>
            </w:r>
            <w:r>
              <w:rPr>
                <w:rFonts w:cs="Times New Roman"/>
              </w:rPr>
              <w:t xml:space="preserve"> What are the key topics? </w:t>
            </w:r>
            <w:r w:rsidRPr="00A66CFB">
              <w:rPr>
                <w:rFonts w:cs="Times New Roman"/>
              </w:rPr>
              <w:t>What are the learning objectives of the case?</w:t>
            </w:r>
          </w:p>
          <w:p w:rsidR="00805D4E" w:rsidRPr="007261E6" w:rsidRDefault="00805D4E" w:rsidP="00805D4E">
            <w:pPr>
              <w:pStyle w:val="ListParagraph"/>
              <w:numPr>
                <w:ilvl w:val="0"/>
                <w:numId w:val="22"/>
              </w:numPr>
              <w:rPr>
                <w:rFonts w:cs="Times New Roman"/>
              </w:rPr>
            </w:pPr>
            <w:r w:rsidRPr="007261E6">
              <w:rPr>
                <w:rFonts w:cs="Times New Roman"/>
              </w:rPr>
              <w:t>Do you address these themes in the whole or part of a course you teach? Who is your audience? What teaching methods do you use? What cases do you teach? What are the affective, cognitive and behavioral learning objectives? How do the students respond to the course? How is it tested?</w:t>
            </w:r>
          </w:p>
          <w:p w:rsidR="00805D4E" w:rsidRPr="00613A72" w:rsidRDefault="00805D4E" w:rsidP="00805D4E">
            <w:pPr>
              <w:pStyle w:val="ListParagraph"/>
              <w:numPr>
                <w:ilvl w:val="0"/>
                <w:numId w:val="22"/>
              </w:numPr>
              <w:rPr>
                <w:rFonts w:cs="Times New Roman"/>
              </w:rPr>
            </w:pPr>
            <w:r w:rsidRPr="00613A72">
              <w:rPr>
                <w:rFonts w:cs="Times New Roman"/>
              </w:rPr>
              <w:t>Give a detailed case study of an integrity/governance reform in this sector.  How do you teach it? What are the learning objectives of the case?</w:t>
            </w:r>
          </w:p>
          <w:p w:rsidR="00BB3219" w:rsidRPr="00805D4E" w:rsidRDefault="00805D4E" w:rsidP="00805D4E">
            <w:pPr>
              <w:pStyle w:val="ListParagraph"/>
              <w:numPr>
                <w:ilvl w:val="0"/>
                <w:numId w:val="22"/>
              </w:numPr>
              <w:rPr>
                <w:rFonts w:cs="Times New Roman"/>
              </w:rPr>
            </w:pPr>
            <w:r w:rsidRPr="00613A72">
              <w:rPr>
                <w:rFonts w:cs="Times New Roman"/>
              </w:rPr>
              <w:t>Give a detailed case study of corruption or maladministration in this sector from your country. How do you teach it? What are the learning objectives of the case?</w:t>
            </w:r>
            <w:r w:rsidR="00BB3219" w:rsidRPr="00805D4E">
              <w:rPr>
                <w:rFonts w:cs="Times New Roman"/>
              </w:rPr>
              <w:t xml:space="preserve"> </w:t>
            </w:r>
          </w:p>
        </w:tc>
      </w:tr>
      <w:tr w:rsidR="00BB3219" w:rsidTr="00214E62">
        <w:tc>
          <w:tcPr>
            <w:tcW w:w="1637" w:type="dxa"/>
            <w:vMerge w:val="restart"/>
          </w:tcPr>
          <w:p w:rsidR="00BB3219" w:rsidRPr="00CD461F" w:rsidRDefault="00BB3219" w:rsidP="00214E62">
            <w:pPr>
              <w:rPr>
                <w:rFonts w:cs="Times New Roman"/>
                <w:lang w:bidi="km-KH"/>
              </w:rPr>
            </w:pPr>
            <w:r w:rsidRPr="00CD461F">
              <w:rPr>
                <w:rFonts w:cs="Times New Roman"/>
                <w:lang w:bidi="km-KH"/>
              </w:rPr>
              <w:t>Public Administration</w:t>
            </w:r>
          </w:p>
        </w:tc>
        <w:tc>
          <w:tcPr>
            <w:tcW w:w="2049" w:type="dxa"/>
          </w:tcPr>
          <w:p w:rsidR="00BB3219" w:rsidRPr="00613A72" w:rsidRDefault="00BB3219" w:rsidP="00214E62">
            <w:pPr>
              <w:rPr>
                <w:rFonts w:cs="Times New Roman"/>
                <w:lang w:bidi="km-KH"/>
              </w:rPr>
            </w:pPr>
            <w:r w:rsidRPr="00613A72">
              <w:rPr>
                <w:rFonts w:cs="Times New Roman"/>
                <w:lang w:bidi="km-KH"/>
              </w:rPr>
              <w:t>Academic paper</w:t>
            </w:r>
          </w:p>
        </w:tc>
        <w:tc>
          <w:tcPr>
            <w:tcW w:w="5664" w:type="dxa"/>
          </w:tcPr>
          <w:p w:rsidR="00BB3219" w:rsidRPr="00613A72" w:rsidRDefault="00BB3219" w:rsidP="00214E62">
            <w:pPr>
              <w:pStyle w:val="ListParagraph"/>
              <w:numPr>
                <w:ilvl w:val="0"/>
                <w:numId w:val="11"/>
              </w:numPr>
              <w:rPr>
                <w:rFonts w:cs="Times New Roman"/>
              </w:rPr>
            </w:pPr>
            <w:r w:rsidRPr="00613A72">
              <w:rPr>
                <w:rFonts w:cs="Times New Roman"/>
              </w:rPr>
              <w:t xml:space="preserve">Focus on one of the major integrity problems in the public administration in your country, for example around public procurement, around human resource management: How are these being addressed? How have they been addressed historically? Have any lessons been learned? </w:t>
            </w:r>
          </w:p>
          <w:p w:rsidR="00BB3219" w:rsidRPr="00613A72" w:rsidRDefault="00BB3219" w:rsidP="00214E62">
            <w:pPr>
              <w:pStyle w:val="ListParagraph"/>
              <w:numPr>
                <w:ilvl w:val="0"/>
                <w:numId w:val="11"/>
              </w:numPr>
              <w:rPr>
                <w:rFonts w:cs="Times New Roman"/>
              </w:rPr>
            </w:pPr>
            <w:r w:rsidRPr="00613A72">
              <w:rPr>
                <w:rFonts w:cs="Times New Roman"/>
              </w:rPr>
              <w:t xml:space="preserve">How do the poor and weaker sections of society experience the public administration?  What are they most satisfied with? What are they least satisfied with? To what extent are the issues related to integrity (accountability/transparency, competence, ethics, corruption) related to the problems people experience? </w:t>
            </w:r>
          </w:p>
          <w:p w:rsidR="00BB3219" w:rsidRPr="00613A72" w:rsidRDefault="00BB3219" w:rsidP="00214E62">
            <w:pPr>
              <w:pStyle w:val="ListParagraph"/>
              <w:numPr>
                <w:ilvl w:val="0"/>
                <w:numId w:val="11"/>
              </w:numPr>
              <w:rPr>
                <w:rFonts w:cs="Times New Roman"/>
              </w:rPr>
            </w:pPr>
            <w:r w:rsidRPr="00613A72">
              <w:rPr>
                <w:rFonts w:cs="Times New Roman"/>
              </w:rPr>
              <w:t xml:space="preserve">What is the role in your country of the community and regular citizens monitoring the performance of the public administration? How is this being received? Is it contributing to any improvements in the performance of the public administration? Is it contributing to improving relations between the public administration and the public? </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613A72" w:rsidRDefault="00BB3219" w:rsidP="00214E62">
            <w:pPr>
              <w:rPr>
                <w:rFonts w:cs="Times New Roman"/>
                <w:lang w:bidi="km-KH"/>
              </w:rPr>
            </w:pPr>
            <w:r w:rsidRPr="00613A72">
              <w:rPr>
                <w:rFonts w:cs="Times New Roman"/>
                <w:lang w:bidi="km-KH"/>
              </w:rPr>
              <w:t>Case study</w:t>
            </w:r>
          </w:p>
        </w:tc>
        <w:tc>
          <w:tcPr>
            <w:tcW w:w="5664" w:type="dxa"/>
          </w:tcPr>
          <w:p w:rsidR="004B4424" w:rsidRDefault="004B4424" w:rsidP="004B4424">
            <w:pPr>
              <w:pStyle w:val="ListParagraph"/>
              <w:numPr>
                <w:ilvl w:val="0"/>
                <w:numId w:val="31"/>
              </w:numPr>
              <w:ind w:left="317" w:hanging="283"/>
              <w:jc w:val="both"/>
              <w:rPr>
                <w:rFonts w:cs="Times New Roman"/>
                <w:lang w:bidi="km-KH"/>
              </w:rPr>
            </w:pPr>
            <w:r w:rsidRPr="00A66CFB">
              <w:rPr>
                <w:rFonts w:cs="Times New Roman"/>
              </w:rPr>
              <w:t xml:space="preserve">Give a detailed case study of an integrity/governance </w:t>
            </w:r>
            <w:r w:rsidRPr="00A66CFB">
              <w:rPr>
                <w:rFonts w:cs="Times New Roman"/>
              </w:rPr>
              <w:lastRenderedPageBreak/>
              <w:t xml:space="preserve">reform in this </w:t>
            </w:r>
            <w:r>
              <w:rPr>
                <w:rFonts w:cs="Times New Roman"/>
              </w:rPr>
              <w:t>sector</w:t>
            </w:r>
            <w:r w:rsidRPr="00A66CFB">
              <w:rPr>
                <w:rFonts w:cs="Times New Roman"/>
              </w:rPr>
              <w:t xml:space="preserve">.  </w:t>
            </w:r>
          </w:p>
          <w:p w:rsidR="004B4424" w:rsidRDefault="004B4424" w:rsidP="004B4424">
            <w:pPr>
              <w:pStyle w:val="ListParagraph"/>
              <w:numPr>
                <w:ilvl w:val="0"/>
                <w:numId w:val="31"/>
              </w:numPr>
              <w:ind w:left="317" w:hanging="283"/>
              <w:jc w:val="both"/>
              <w:rPr>
                <w:rFonts w:cs="Times New Roman"/>
                <w:lang w:bidi="km-KH"/>
              </w:rPr>
            </w:pPr>
            <w:r w:rsidRPr="00A66CFB">
              <w:rPr>
                <w:rFonts w:cs="Times New Roman"/>
              </w:rPr>
              <w:t xml:space="preserve">Give a detailed case study of corruption or maladministration in this sector from your country. </w:t>
            </w:r>
          </w:p>
          <w:p w:rsidR="00BB3219" w:rsidRPr="00613A72" w:rsidRDefault="004B4424" w:rsidP="004B4424">
            <w:pPr>
              <w:rPr>
                <w:rFonts w:cs="Times New Roman"/>
                <w:lang w:bidi="km-KH"/>
              </w:rPr>
            </w:pPr>
            <w:r>
              <w:t>Give a practical application on how integrity building and anti-corruption principles are being enforced in this sector.</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BB3219" w:rsidRDefault="00BB3219" w:rsidP="00214E62">
            <w:pPr>
              <w:rPr>
                <w:rFonts w:cs="Times New Roman"/>
                <w:lang w:bidi="km-KH"/>
              </w:rPr>
            </w:pPr>
            <w:r w:rsidRPr="00BB3219">
              <w:rPr>
                <w:rFonts w:cs="Times New Roman"/>
                <w:lang w:bidi="km-KH"/>
              </w:rPr>
              <w:t>Teaching case study/ an analytical description of an integrity course</w:t>
            </w:r>
          </w:p>
          <w:p w:rsidR="00BB3219" w:rsidRPr="00BB3219" w:rsidRDefault="00BB3219" w:rsidP="00214E62">
            <w:pPr>
              <w:rPr>
                <w:rFonts w:cs="Times New Roman"/>
                <w:lang w:bidi="km-KH"/>
              </w:rPr>
            </w:pPr>
          </w:p>
        </w:tc>
        <w:tc>
          <w:tcPr>
            <w:tcW w:w="5664" w:type="dxa"/>
          </w:tcPr>
          <w:p w:rsidR="004B4424" w:rsidRDefault="004B4424" w:rsidP="004B4424">
            <w:pPr>
              <w:pStyle w:val="ListParagraph"/>
              <w:numPr>
                <w:ilvl w:val="0"/>
                <w:numId w:val="23"/>
              </w:numPr>
              <w:rPr>
                <w:rFonts w:cs="Times New Roman"/>
              </w:rPr>
            </w:pPr>
            <w:r>
              <w:rPr>
                <w:rFonts w:cs="Times New Roman"/>
              </w:rPr>
              <w:t>How do you teach integrity and anti-corruption in this subject</w:t>
            </w:r>
            <w:r w:rsidRPr="00A66CFB">
              <w:rPr>
                <w:rFonts w:cs="Times New Roman"/>
              </w:rPr>
              <w:t>?</w:t>
            </w:r>
            <w:r>
              <w:rPr>
                <w:rFonts w:cs="Times New Roman"/>
              </w:rPr>
              <w:t xml:space="preserve"> What are the key topics? </w:t>
            </w:r>
            <w:r w:rsidRPr="00A66CFB">
              <w:rPr>
                <w:rFonts w:cs="Times New Roman"/>
              </w:rPr>
              <w:t>What are the learning objectives of the case?</w:t>
            </w:r>
          </w:p>
          <w:p w:rsidR="004B4424" w:rsidRPr="007261E6" w:rsidRDefault="004B4424" w:rsidP="004B4424">
            <w:pPr>
              <w:pStyle w:val="ListParagraph"/>
              <w:numPr>
                <w:ilvl w:val="0"/>
                <w:numId w:val="23"/>
              </w:numPr>
              <w:rPr>
                <w:rFonts w:cs="Times New Roman"/>
              </w:rPr>
            </w:pPr>
            <w:r w:rsidRPr="007261E6">
              <w:rPr>
                <w:rFonts w:cs="Times New Roman"/>
              </w:rPr>
              <w:t>Do you address these themes in the whole or part of a course you teach? Who is your audience? What teaching methods do you use? What cases do you teach? What are the affective, cognitive and behavioral learning objectives? How do the students respond to the course? How is it tested?</w:t>
            </w:r>
          </w:p>
          <w:p w:rsidR="004B4424" w:rsidRPr="00613A72" w:rsidRDefault="004B4424" w:rsidP="004B4424">
            <w:pPr>
              <w:pStyle w:val="ListParagraph"/>
              <w:numPr>
                <w:ilvl w:val="0"/>
                <w:numId w:val="23"/>
              </w:numPr>
              <w:rPr>
                <w:rFonts w:cs="Times New Roman"/>
              </w:rPr>
            </w:pPr>
            <w:r w:rsidRPr="00613A72">
              <w:rPr>
                <w:rFonts w:cs="Times New Roman"/>
              </w:rPr>
              <w:t>Give a detailed case study of an integrity/governance reform in this sector.  How do you teach it? What are the learning objectives of the case?</w:t>
            </w:r>
          </w:p>
          <w:p w:rsidR="00BB3219" w:rsidRPr="00613A72" w:rsidRDefault="004B4424" w:rsidP="004B4424">
            <w:pPr>
              <w:pStyle w:val="ListParagraph"/>
              <w:numPr>
                <w:ilvl w:val="0"/>
                <w:numId w:val="23"/>
              </w:numPr>
              <w:rPr>
                <w:rFonts w:cs="Times New Roman"/>
              </w:rPr>
            </w:pPr>
            <w:r w:rsidRPr="00613A72">
              <w:rPr>
                <w:rFonts w:cs="Times New Roman"/>
              </w:rPr>
              <w:t>Give a detailed case study of corruption or maladministration in this sector from your country. How do you teach it? What are the learning objectives of the case?</w:t>
            </w:r>
          </w:p>
        </w:tc>
      </w:tr>
      <w:tr w:rsidR="00BB3219" w:rsidTr="00214E62">
        <w:tc>
          <w:tcPr>
            <w:tcW w:w="1637" w:type="dxa"/>
            <w:vMerge w:val="restart"/>
          </w:tcPr>
          <w:p w:rsidR="00BB3219" w:rsidRPr="00CD461F" w:rsidRDefault="00BB3219" w:rsidP="00214E62">
            <w:pPr>
              <w:rPr>
                <w:rFonts w:cs="Times New Roman"/>
                <w:lang w:bidi="km-KH"/>
              </w:rPr>
            </w:pPr>
            <w:r w:rsidRPr="00CD461F">
              <w:rPr>
                <w:rFonts w:cs="Times New Roman"/>
                <w:lang w:bidi="km-KH"/>
              </w:rPr>
              <w:t>Business</w:t>
            </w:r>
          </w:p>
        </w:tc>
        <w:tc>
          <w:tcPr>
            <w:tcW w:w="2049" w:type="dxa"/>
          </w:tcPr>
          <w:p w:rsidR="00BB3219" w:rsidRPr="00613A72" w:rsidRDefault="00BB3219" w:rsidP="00214E62">
            <w:pPr>
              <w:rPr>
                <w:rFonts w:cs="Times New Roman"/>
                <w:lang w:bidi="km-KH"/>
              </w:rPr>
            </w:pPr>
            <w:r w:rsidRPr="00613A72">
              <w:rPr>
                <w:rFonts w:cs="Times New Roman"/>
                <w:lang w:bidi="km-KH"/>
              </w:rPr>
              <w:t>Academic paper</w:t>
            </w:r>
          </w:p>
        </w:tc>
        <w:tc>
          <w:tcPr>
            <w:tcW w:w="5664" w:type="dxa"/>
          </w:tcPr>
          <w:p w:rsidR="00BB3219" w:rsidRPr="00613A72" w:rsidRDefault="00BB3219" w:rsidP="00214E62">
            <w:pPr>
              <w:pStyle w:val="ListParagraph"/>
              <w:numPr>
                <w:ilvl w:val="0"/>
                <w:numId w:val="11"/>
              </w:numPr>
              <w:rPr>
                <w:rFonts w:cs="Times New Roman"/>
              </w:rPr>
            </w:pPr>
            <w:r w:rsidRPr="00613A72">
              <w:rPr>
                <w:rFonts w:cs="Times New Roman"/>
              </w:rPr>
              <w:t xml:space="preserve">What </w:t>
            </w:r>
            <w:proofErr w:type="gramStart"/>
            <w:r w:rsidRPr="00613A72">
              <w:rPr>
                <w:rFonts w:cs="Times New Roman"/>
              </w:rPr>
              <w:t>are</w:t>
            </w:r>
            <w:proofErr w:type="gramEnd"/>
            <w:r w:rsidRPr="00613A72">
              <w:rPr>
                <w:rFonts w:cs="Times New Roman"/>
              </w:rPr>
              <w:t xml:space="preserve"> the major integrity challenges facing Small, Medium Enterprises (SMEs) in your country? Do they face specific integrity challenges as they try to grow into a bigger business?</w:t>
            </w:r>
          </w:p>
          <w:p w:rsidR="00BB3219" w:rsidRPr="00613A72" w:rsidRDefault="00BB3219" w:rsidP="00214E62">
            <w:pPr>
              <w:pStyle w:val="ListParagraph"/>
              <w:numPr>
                <w:ilvl w:val="0"/>
                <w:numId w:val="11"/>
              </w:numPr>
              <w:rPr>
                <w:rFonts w:cs="Times New Roman"/>
              </w:rPr>
            </w:pPr>
            <w:r w:rsidRPr="00613A72">
              <w:rPr>
                <w:rFonts w:cs="Times New Roman"/>
              </w:rPr>
              <w:t xml:space="preserve">What are the role models for business integrity among large companies in your country? What makes them role models? Is it possible to compare two or more role model companies to draw lessons on the principles behind business integrity in your country? </w:t>
            </w:r>
          </w:p>
          <w:p w:rsidR="00BB3219" w:rsidRPr="00613A72" w:rsidRDefault="00BB3219" w:rsidP="00214E62">
            <w:pPr>
              <w:pStyle w:val="ListParagraph"/>
              <w:numPr>
                <w:ilvl w:val="0"/>
                <w:numId w:val="11"/>
              </w:numPr>
              <w:rPr>
                <w:rFonts w:cs="Times New Roman"/>
              </w:rPr>
            </w:pPr>
            <w:r w:rsidRPr="00613A72">
              <w:rPr>
                <w:rFonts w:cs="Times New Roman"/>
              </w:rPr>
              <w:t xml:space="preserve">Does corruption and maladministration constitute a barrier to entry for foreign companies in your country? How is this being addressed? What reforms are being encouraged and promoted? Who is promoting these reforms? </w:t>
            </w:r>
          </w:p>
          <w:p w:rsidR="00BB3219" w:rsidRPr="00B15C1A" w:rsidRDefault="00BB3219" w:rsidP="00214E62">
            <w:pPr>
              <w:pStyle w:val="ListParagraph"/>
              <w:numPr>
                <w:ilvl w:val="0"/>
                <w:numId w:val="11"/>
              </w:numPr>
              <w:rPr>
                <w:rFonts w:cs="Times New Roman"/>
              </w:rPr>
            </w:pPr>
            <w:r w:rsidRPr="00613A72">
              <w:rPr>
                <w:rFonts w:cs="Times New Roman"/>
              </w:rPr>
              <w:t xml:space="preserve">What are the major challenges of regulation and enforcement of business integrity in your country? How are these challenges being addressed? How effective is regulation and enforcement? What explains the strengths and weaknesses? </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613A72" w:rsidRDefault="00BB3219" w:rsidP="00214E62">
            <w:pPr>
              <w:rPr>
                <w:rFonts w:cs="Times New Roman"/>
                <w:lang w:bidi="km-KH"/>
              </w:rPr>
            </w:pPr>
            <w:r w:rsidRPr="00613A72">
              <w:rPr>
                <w:rFonts w:cs="Times New Roman"/>
                <w:lang w:bidi="km-KH"/>
              </w:rPr>
              <w:t>Case study</w:t>
            </w:r>
          </w:p>
        </w:tc>
        <w:tc>
          <w:tcPr>
            <w:tcW w:w="5664" w:type="dxa"/>
          </w:tcPr>
          <w:p w:rsidR="004B4424" w:rsidRDefault="004B4424" w:rsidP="004B4424">
            <w:pPr>
              <w:pStyle w:val="ListParagraph"/>
              <w:numPr>
                <w:ilvl w:val="0"/>
                <w:numId w:val="31"/>
              </w:numPr>
              <w:ind w:left="317" w:hanging="283"/>
              <w:jc w:val="both"/>
              <w:rPr>
                <w:rFonts w:cs="Times New Roman"/>
                <w:lang w:bidi="km-KH"/>
              </w:rPr>
            </w:pPr>
            <w:r w:rsidRPr="00A66CFB">
              <w:rPr>
                <w:rFonts w:cs="Times New Roman"/>
              </w:rPr>
              <w:t xml:space="preserve">Give a detailed case study of an integrity/governance reform in this </w:t>
            </w:r>
            <w:r>
              <w:rPr>
                <w:rFonts w:cs="Times New Roman"/>
              </w:rPr>
              <w:t>sector</w:t>
            </w:r>
            <w:r w:rsidRPr="00A66CFB">
              <w:rPr>
                <w:rFonts w:cs="Times New Roman"/>
              </w:rPr>
              <w:t xml:space="preserve">.  </w:t>
            </w:r>
          </w:p>
          <w:p w:rsidR="004B4424" w:rsidRDefault="004B4424" w:rsidP="004B4424">
            <w:pPr>
              <w:pStyle w:val="ListParagraph"/>
              <w:numPr>
                <w:ilvl w:val="0"/>
                <w:numId w:val="31"/>
              </w:numPr>
              <w:ind w:left="317" w:hanging="283"/>
              <w:jc w:val="both"/>
              <w:rPr>
                <w:rFonts w:cs="Times New Roman"/>
                <w:lang w:bidi="km-KH"/>
              </w:rPr>
            </w:pPr>
            <w:r w:rsidRPr="00A66CFB">
              <w:rPr>
                <w:rFonts w:cs="Times New Roman"/>
              </w:rPr>
              <w:t xml:space="preserve">Give a detailed case study of corruption or maladministration in this sector from your country. </w:t>
            </w:r>
          </w:p>
          <w:p w:rsidR="00BB3219" w:rsidRPr="004B4424" w:rsidRDefault="004B4424" w:rsidP="004B4424">
            <w:pPr>
              <w:pStyle w:val="ListParagraph"/>
              <w:numPr>
                <w:ilvl w:val="0"/>
                <w:numId w:val="31"/>
              </w:numPr>
              <w:ind w:left="317" w:hanging="283"/>
              <w:jc w:val="both"/>
              <w:rPr>
                <w:rFonts w:cs="Times New Roman"/>
                <w:lang w:bidi="km-KH"/>
              </w:rPr>
            </w:pPr>
            <w:r>
              <w:t>Give a practical application on how integrity building and anti-corruption principles are being enforced in this sector.</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BB3219" w:rsidRDefault="00BB3219" w:rsidP="00214E62">
            <w:pPr>
              <w:rPr>
                <w:rFonts w:cs="Times New Roman"/>
                <w:lang w:bidi="km-KH"/>
              </w:rPr>
            </w:pPr>
            <w:r w:rsidRPr="00BB3219">
              <w:rPr>
                <w:rFonts w:cs="Times New Roman"/>
                <w:lang w:bidi="km-KH"/>
              </w:rPr>
              <w:t>Teaching case study/ an analytical description of an integrity course</w:t>
            </w:r>
          </w:p>
          <w:p w:rsidR="00BB3219" w:rsidRPr="00BB3219" w:rsidRDefault="00BB3219" w:rsidP="00214E62">
            <w:pPr>
              <w:rPr>
                <w:rFonts w:cs="Times New Roman"/>
                <w:lang w:bidi="km-KH"/>
              </w:rPr>
            </w:pPr>
          </w:p>
        </w:tc>
        <w:tc>
          <w:tcPr>
            <w:tcW w:w="5664" w:type="dxa"/>
          </w:tcPr>
          <w:p w:rsidR="004B4424" w:rsidRDefault="004B4424" w:rsidP="004B4424">
            <w:pPr>
              <w:pStyle w:val="ListParagraph"/>
              <w:numPr>
                <w:ilvl w:val="0"/>
                <w:numId w:val="24"/>
              </w:numPr>
              <w:rPr>
                <w:rFonts w:cs="Times New Roman"/>
              </w:rPr>
            </w:pPr>
            <w:r>
              <w:rPr>
                <w:rFonts w:cs="Times New Roman"/>
              </w:rPr>
              <w:t>How do you teach integrity and anti-corruption in this subject</w:t>
            </w:r>
            <w:r w:rsidRPr="00A66CFB">
              <w:rPr>
                <w:rFonts w:cs="Times New Roman"/>
              </w:rPr>
              <w:t>?</w:t>
            </w:r>
            <w:r>
              <w:rPr>
                <w:rFonts w:cs="Times New Roman"/>
              </w:rPr>
              <w:t xml:space="preserve"> What are the key topics? </w:t>
            </w:r>
            <w:r w:rsidRPr="00A66CFB">
              <w:rPr>
                <w:rFonts w:cs="Times New Roman"/>
              </w:rPr>
              <w:t>What are the learning objectives of the case?</w:t>
            </w:r>
          </w:p>
          <w:p w:rsidR="004B4424" w:rsidRPr="007261E6" w:rsidRDefault="004B4424" w:rsidP="004B4424">
            <w:pPr>
              <w:pStyle w:val="ListParagraph"/>
              <w:numPr>
                <w:ilvl w:val="0"/>
                <w:numId w:val="24"/>
              </w:numPr>
              <w:rPr>
                <w:rFonts w:cs="Times New Roman"/>
              </w:rPr>
            </w:pPr>
            <w:r w:rsidRPr="007261E6">
              <w:rPr>
                <w:rFonts w:cs="Times New Roman"/>
              </w:rPr>
              <w:t xml:space="preserve">Do you address these themes in the whole or part of a course you teach? Who is your audience? What teaching </w:t>
            </w:r>
            <w:r w:rsidRPr="007261E6">
              <w:rPr>
                <w:rFonts w:cs="Times New Roman"/>
              </w:rPr>
              <w:lastRenderedPageBreak/>
              <w:t>methods do you use? What cases do you teach? What are the affective, cognitive and behavioral learning objectives? How do the students respond to the course? How is it tested?</w:t>
            </w:r>
          </w:p>
          <w:p w:rsidR="004B4424" w:rsidRPr="00613A72" w:rsidRDefault="004B4424" w:rsidP="004B4424">
            <w:pPr>
              <w:pStyle w:val="ListParagraph"/>
              <w:numPr>
                <w:ilvl w:val="0"/>
                <w:numId w:val="24"/>
              </w:numPr>
              <w:rPr>
                <w:rFonts w:cs="Times New Roman"/>
              </w:rPr>
            </w:pPr>
            <w:r w:rsidRPr="00613A72">
              <w:rPr>
                <w:rFonts w:cs="Times New Roman"/>
              </w:rPr>
              <w:t>Give a detailed case study of an integrity/governance reform in this sector.  How do you teach it? What are the learning objectives of the case?</w:t>
            </w:r>
          </w:p>
          <w:p w:rsidR="00BB3219" w:rsidRPr="00B15C1A" w:rsidRDefault="004B4424" w:rsidP="004B4424">
            <w:pPr>
              <w:pStyle w:val="ListParagraph"/>
              <w:numPr>
                <w:ilvl w:val="0"/>
                <w:numId w:val="24"/>
              </w:numPr>
              <w:rPr>
                <w:rFonts w:cs="Times New Roman"/>
              </w:rPr>
            </w:pPr>
            <w:r w:rsidRPr="00613A72">
              <w:rPr>
                <w:rFonts w:cs="Times New Roman"/>
              </w:rPr>
              <w:t>Give a detailed case study of corruption or maladministration in this sector from your country. How do you teach it? What are the learning objectives of the case?</w:t>
            </w:r>
          </w:p>
        </w:tc>
      </w:tr>
      <w:tr w:rsidR="00BB3219" w:rsidTr="00214E62">
        <w:tc>
          <w:tcPr>
            <w:tcW w:w="1637" w:type="dxa"/>
            <w:vMerge w:val="restart"/>
          </w:tcPr>
          <w:p w:rsidR="00BB3219" w:rsidRPr="00CD461F" w:rsidRDefault="00BB3219" w:rsidP="00214E62">
            <w:pPr>
              <w:rPr>
                <w:rFonts w:cs="Times New Roman"/>
                <w:lang w:bidi="km-KH"/>
              </w:rPr>
            </w:pPr>
            <w:r w:rsidRPr="00CD461F">
              <w:rPr>
                <w:rFonts w:cs="Times New Roman"/>
                <w:lang w:bidi="km-KH"/>
              </w:rPr>
              <w:lastRenderedPageBreak/>
              <w:t>Communication</w:t>
            </w:r>
          </w:p>
        </w:tc>
        <w:tc>
          <w:tcPr>
            <w:tcW w:w="2049" w:type="dxa"/>
          </w:tcPr>
          <w:p w:rsidR="00BB3219" w:rsidRPr="00613A72" w:rsidRDefault="00BB3219" w:rsidP="00214E62">
            <w:pPr>
              <w:rPr>
                <w:rFonts w:cs="Times New Roman"/>
                <w:lang w:bidi="km-KH"/>
              </w:rPr>
            </w:pPr>
            <w:r w:rsidRPr="00613A72">
              <w:rPr>
                <w:rFonts w:cs="Times New Roman"/>
                <w:lang w:bidi="km-KH"/>
              </w:rPr>
              <w:t>Academic paper</w:t>
            </w:r>
          </w:p>
        </w:tc>
        <w:tc>
          <w:tcPr>
            <w:tcW w:w="5664" w:type="dxa"/>
          </w:tcPr>
          <w:p w:rsidR="00BB3219" w:rsidRPr="00613A72" w:rsidRDefault="00BB3219" w:rsidP="00214E62">
            <w:pPr>
              <w:pStyle w:val="ListParagraph"/>
              <w:numPr>
                <w:ilvl w:val="0"/>
                <w:numId w:val="24"/>
              </w:numPr>
              <w:ind w:left="317" w:hanging="283"/>
              <w:rPr>
                <w:rFonts w:cs="Times New Roman"/>
              </w:rPr>
            </w:pPr>
            <w:r w:rsidRPr="00613A72">
              <w:rPr>
                <w:rFonts w:cs="Times New Roman"/>
              </w:rPr>
              <w:t xml:space="preserve">What are the major integrity challenges facing communications professionals and organizations (e.g. media, public relations, advertising, etc.) in your country?  </w:t>
            </w:r>
          </w:p>
          <w:p w:rsidR="00BB3219" w:rsidRPr="00B15C1A" w:rsidRDefault="00BB3219" w:rsidP="00214E62">
            <w:pPr>
              <w:pStyle w:val="ListParagraph"/>
              <w:numPr>
                <w:ilvl w:val="0"/>
                <w:numId w:val="24"/>
              </w:numPr>
              <w:ind w:left="317" w:hanging="283"/>
              <w:rPr>
                <w:rFonts w:cs="Times New Roman"/>
              </w:rPr>
            </w:pPr>
            <w:r w:rsidRPr="00613A72">
              <w:rPr>
                <w:rFonts w:cs="Times New Roman"/>
              </w:rPr>
              <w:t xml:space="preserve">What are the challenges of regulation and enforcement on integrity issues, especially related to new media in your country? </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613A72" w:rsidRDefault="00BB3219" w:rsidP="00214E62">
            <w:pPr>
              <w:rPr>
                <w:rFonts w:cs="Times New Roman"/>
                <w:lang w:bidi="km-KH"/>
              </w:rPr>
            </w:pPr>
            <w:r w:rsidRPr="00613A72">
              <w:rPr>
                <w:rFonts w:cs="Times New Roman"/>
                <w:lang w:bidi="km-KH"/>
              </w:rPr>
              <w:t>Case study</w:t>
            </w:r>
          </w:p>
        </w:tc>
        <w:tc>
          <w:tcPr>
            <w:tcW w:w="5664" w:type="dxa"/>
          </w:tcPr>
          <w:p w:rsidR="004B4424" w:rsidRDefault="004B4424" w:rsidP="004B4424">
            <w:pPr>
              <w:pStyle w:val="ListParagraph"/>
              <w:numPr>
                <w:ilvl w:val="0"/>
                <w:numId w:val="31"/>
              </w:numPr>
              <w:ind w:left="317" w:hanging="283"/>
              <w:jc w:val="both"/>
              <w:rPr>
                <w:rFonts w:cs="Times New Roman"/>
                <w:lang w:bidi="km-KH"/>
              </w:rPr>
            </w:pPr>
            <w:r w:rsidRPr="00A66CFB">
              <w:rPr>
                <w:rFonts w:cs="Times New Roman"/>
              </w:rPr>
              <w:t xml:space="preserve">Give a detailed case study of an integrity/governance reform in this </w:t>
            </w:r>
            <w:r>
              <w:rPr>
                <w:rFonts w:cs="Times New Roman"/>
              </w:rPr>
              <w:t>sector</w:t>
            </w:r>
            <w:r w:rsidRPr="00A66CFB">
              <w:rPr>
                <w:rFonts w:cs="Times New Roman"/>
              </w:rPr>
              <w:t xml:space="preserve">.  </w:t>
            </w:r>
          </w:p>
          <w:p w:rsidR="004B4424" w:rsidRDefault="004B4424" w:rsidP="004B4424">
            <w:pPr>
              <w:pStyle w:val="ListParagraph"/>
              <w:numPr>
                <w:ilvl w:val="0"/>
                <w:numId w:val="31"/>
              </w:numPr>
              <w:ind w:left="317" w:hanging="283"/>
              <w:jc w:val="both"/>
              <w:rPr>
                <w:rFonts w:cs="Times New Roman"/>
                <w:lang w:bidi="km-KH"/>
              </w:rPr>
            </w:pPr>
            <w:r w:rsidRPr="00A66CFB">
              <w:rPr>
                <w:rFonts w:cs="Times New Roman"/>
              </w:rPr>
              <w:t>Give a detailed case study of corruption or maladministration in</w:t>
            </w:r>
            <w:r>
              <w:rPr>
                <w:rFonts w:cs="Times New Roman"/>
              </w:rPr>
              <w:t xml:space="preserve"> this sector from your country.</w:t>
            </w:r>
          </w:p>
          <w:p w:rsidR="00BB3219" w:rsidRPr="004B4424" w:rsidRDefault="004B4424" w:rsidP="004B4424">
            <w:pPr>
              <w:pStyle w:val="ListParagraph"/>
              <w:numPr>
                <w:ilvl w:val="0"/>
                <w:numId w:val="31"/>
              </w:numPr>
              <w:ind w:left="317" w:hanging="283"/>
              <w:jc w:val="both"/>
              <w:rPr>
                <w:rFonts w:cs="Times New Roman"/>
                <w:lang w:bidi="km-KH"/>
              </w:rPr>
            </w:pPr>
            <w:r>
              <w:t>Give a practical application on how integrity building and anti-corruption principles are being enforced in this sector.</w:t>
            </w:r>
          </w:p>
        </w:tc>
      </w:tr>
      <w:tr w:rsidR="00BB3219" w:rsidTr="00214E62">
        <w:tc>
          <w:tcPr>
            <w:tcW w:w="1637" w:type="dxa"/>
            <w:vMerge/>
          </w:tcPr>
          <w:p w:rsidR="00BB3219" w:rsidRPr="00CD461F" w:rsidRDefault="00BB3219" w:rsidP="00214E62">
            <w:pPr>
              <w:rPr>
                <w:rFonts w:cs="Times New Roman"/>
                <w:lang w:bidi="km-KH"/>
              </w:rPr>
            </w:pPr>
          </w:p>
        </w:tc>
        <w:tc>
          <w:tcPr>
            <w:tcW w:w="2049" w:type="dxa"/>
          </w:tcPr>
          <w:p w:rsidR="00BB3219" w:rsidRPr="00BB3219" w:rsidRDefault="00BB3219" w:rsidP="00214E62">
            <w:pPr>
              <w:rPr>
                <w:rFonts w:cs="Times New Roman"/>
                <w:lang w:bidi="km-KH"/>
              </w:rPr>
            </w:pPr>
            <w:r w:rsidRPr="00BB3219">
              <w:rPr>
                <w:rFonts w:cs="Times New Roman"/>
                <w:lang w:bidi="km-KH"/>
              </w:rPr>
              <w:t>Teaching case study/ an analytical description of an integrity course</w:t>
            </w:r>
          </w:p>
          <w:p w:rsidR="00BB3219" w:rsidRPr="00BB3219" w:rsidRDefault="00BB3219" w:rsidP="00214E62">
            <w:pPr>
              <w:rPr>
                <w:rFonts w:cs="Times New Roman"/>
                <w:lang w:bidi="km-KH"/>
              </w:rPr>
            </w:pPr>
          </w:p>
        </w:tc>
        <w:tc>
          <w:tcPr>
            <w:tcW w:w="5664" w:type="dxa"/>
          </w:tcPr>
          <w:p w:rsidR="004B4424" w:rsidRDefault="004B4424" w:rsidP="004B4424">
            <w:pPr>
              <w:pStyle w:val="ListParagraph"/>
              <w:numPr>
                <w:ilvl w:val="0"/>
                <w:numId w:val="25"/>
              </w:numPr>
              <w:rPr>
                <w:rFonts w:cs="Times New Roman"/>
              </w:rPr>
            </w:pPr>
            <w:r>
              <w:rPr>
                <w:rFonts w:cs="Times New Roman"/>
              </w:rPr>
              <w:t>How do you teach integrity and anti-corruption in this subject</w:t>
            </w:r>
            <w:r w:rsidRPr="00A66CFB">
              <w:rPr>
                <w:rFonts w:cs="Times New Roman"/>
              </w:rPr>
              <w:t>?</w:t>
            </w:r>
            <w:r>
              <w:rPr>
                <w:rFonts w:cs="Times New Roman"/>
              </w:rPr>
              <w:t xml:space="preserve"> What are the key topics? </w:t>
            </w:r>
            <w:r w:rsidRPr="00A66CFB">
              <w:rPr>
                <w:rFonts w:cs="Times New Roman"/>
              </w:rPr>
              <w:t>What are the learning objectives of the case?</w:t>
            </w:r>
          </w:p>
          <w:p w:rsidR="004B4424" w:rsidRPr="007261E6" w:rsidRDefault="004B4424" w:rsidP="004B4424">
            <w:pPr>
              <w:pStyle w:val="ListParagraph"/>
              <w:numPr>
                <w:ilvl w:val="0"/>
                <w:numId w:val="25"/>
              </w:numPr>
              <w:rPr>
                <w:rFonts w:cs="Times New Roman"/>
              </w:rPr>
            </w:pPr>
            <w:r w:rsidRPr="007261E6">
              <w:rPr>
                <w:rFonts w:cs="Times New Roman"/>
              </w:rPr>
              <w:t>Do you address these themes in the whole or part of a course you teach? Who is your audience? What teaching methods do you use? What cases do you teach? What are the affective, cognitive and behavioral learning objectives? How do the students respond to the course? How is it tested?</w:t>
            </w:r>
          </w:p>
          <w:p w:rsidR="004B4424" w:rsidRPr="00613A72" w:rsidRDefault="004B4424" w:rsidP="004B4424">
            <w:pPr>
              <w:pStyle w:val="ListParagraph"/>
              <w:numPr>
                <w:ilvl w:val="0"/>
                <w:numId w:val="25"/>
              </w:numPr>
              <w:rPr>
                <w:rFonts w:cs="Times New Roman"/>
              </w:rPr>
            </w:pPr>
            <w:r w:rsidRPr="00613A72">
              <w:rPr>
                <w:rFonts w:cs="Times New Roman"/>
              </w:rPr>
              <w:t>Give a detailed case study of an integrity/governance reform in this sector.  How do you teach it? What are the learning objectives of the case?</w:t>
            </w:r>
          </w:p>
          <w:p w:rsidR="00BB3219" w:rsidRPr="00B15C1A" w:rsidRDefault="004B4424" w:rsidP="004B4424">
            <w:pPr>
              <w:pStyle w:val="ListParagraph"/>
              <w:numPr>
                <w:ilvl w:val="0"/>
                <w:numId w:val="25"/>
              </w:numPr>
              <w:rPr>
                <w:rFonts w:cs="Times New Roman"/>
              </w:rPr>
            </w:pPr>
            <w:r w:rsidRPr="00613A72">
              <w:rPr>
                <w:rFonts w:cs="Times New Roman"/>
              </w:rPr>
              <w:t>Give a detailed case study of corruption or maladministration in this sector from your country. How do you teach it? What are the learning objectives of the case?</w:t>
            </w:r>
          </w:p>
        </w:tc>
      </w:tr>
    </w:tbl>
    <w:p w:rsidR="00A4744C" w:rsidRDefault="00A4744C" w:rsidP="00A4744C">
      <w:pPr>
        <w:spacing w:after="0" w:line="240" w:lineRule="auto"/>
        <w:rPr>
          <w:rFonts w:cs="Times New Roman"/>
          <w:lang w:bidi="km-KH"/>
        </w:rPr>
      </w:pPr>
    </w:p>
    <w:p w:rsidR="00A4744C" w:rsidRDefault="00A4744C" w:rsidP="00A4744C">
      <w:pPr>
        <w:spacing w:after="0" w:line="240" w:lineRule="auto"/>
        <w:jc w:val="both"/>
        <w:rPr>
          <w:sz w:val="23"/>
          <w:szCs w:val="23"/>
        </w:rPr>
      </w:pPr>
      <w:r>
        <w:rPr>
          <w:sz w:val="23"/>
          <w:szCs w:val="23"/>
        </w:rPr>
        <w:t xml:space="preserve">Abstracts in these areas are particularly encouraged for submission to the </w:t>
      </w:r>
      <w:r w:rsidR="00BB3219">
        <w:rPr>
          <w:sz w:val="23"/>
          <w:szCs w:val="23"/>
        </w:rPr>
        <w:t>ASEAN Conference “Educating ASEAN Societies for Integrity: The Role of Educators and Students in Building Integrity”. Topics</w:t>
      </w:r>
      <w:r>
        <w:rPr>
          <w:sz w:val="23"/>
          <w:szCs w:val="23"/>
        </w:rPr>
        <w:t xml:space="preserve"> are not exclusive and findings or programmatic efforts </w:t>
      </w:r>
      <w:r w:rsidR="00BB3219">
        <w:rPr>
          <w:sz w:val="23"/>
          <w:szCs w:val="23"/>
        </w:rPr>
        <w:t xml:space="preserve">as long as related with any integrity building and anti-corruption, </w:t>
      </w:r>
      <w:r>
        <w:rPr>
          <w:sz w:val="23"/>
          <w:szCs w:val="23"/>
        </w:rPr>
        <w:t xml:space="preserve">are eligible for submission. </w:t>
      </w:r>
    </w:p>
    <w:p w:rsidR="00BB3219" w:rsidRPr="009F0784" w:rsidRDefault="00BB3219" w:rsidP="00A4744C">
      <w:pPr>
        <w:spacing w:after="0" w:line="240" w:lineRule="auto"/>
        <w:jc w:val="both"/>
        <w:rPr>
          <w:rFonts w:cs="Times New Roman"/>
          <w:lang w:bidi="km-KH"/>
        </w:rPr>
      </w:pPr>
    </w:p>
    <w:p w:rsidR="00EC67FC" w:rsidRDefault="00EC67FC" w:rsidP="00EC67FC">
      <w:pPr>
        <w:pStyle w:val="Heading2"/>
        <w:rPr>
          <w:lang w:bidi="km-KH"/>
        </w:rPr>
      </w:pPr>
      <w:r>
        <w:rPr>
          <w:lang w:bidi="km-KH"/>
        </w:rPr>
        <w:t>Instructions for Submitting a</w:t>
      </w:r>
      <w:r w:rsidR="009B0A20">
        <w:rPr>
          <w:lang w:bidi="km-KH"/>
        </w:rPr>
        <w:t>n Abstract</w:t>
      </w:r>
      <w:r>
        <w:rPr>
          <w:lang w:bidi="km-KH"/>
        </w:rPr>
        <w:t xml:space="preserve"> </w:t>
      </w:r>
    </w:p>
    <w:p w:rsidR="002277A7" w:rsidRPr="002277A7" w:rsidRDefault="002277A7" w:rsidP="002277A7">
      <w:pPr>
        <w:spacing w:after="0" w:line="240" w:lineRule="auto"/>
        <w:rPr>
          <w:lang w:bidi="km-KH"/>
        </w:rPr>
      </w:pPr>
    </w:p>
    <w:p w:rsidR="00737DE9" w:rsidRPr="009C48D8" w:rsidRDefault="009457F7" w:rsidP="00737DE9">
      <w:pPr>
        <w:pStyle w:val="ListParagraph"/>
        <w:numPr>
          <w:ilvl w:val="0"/>
          <w:numId w:val="28"/>
        </w:numPr>
        <w:spacing w:after="0" w:line="240" w:lineRule="auto"/>
        <w:jc w:val="both"/>
        <w:rPr>
          <w:rFonts w:cs="Times New Roman"/>
          <w:sz w:val="24"/>
          <w:szCs w:val="24"/>
          <w:lang w:bidi="km-KH"/>
        </w:rPr>
      </w:pPr>
      <w:r>
        <w:rPr>
          <w:rFonts w:cs="Times New Roman"/>
          <w:b/>
          <w:bCs/>
          <w:i/>
          <w:iCs/>
          <w:sz w:val="24"/>
          <w:szCs w:val="24"/>
          <w:lang w:bidi="km-KH"/>
        </w:rPr>
        <w:t>File</w:t>
      </w:r>
      <w:r w:rsidR="00737DE9" w:rsidRPr="009C48D8">
        <w:rPr>
          <w:rFonts w:cs="Times New Roman"/>
          <w:b/>
          <w:bCs/>
          <w:i/>
          <w:iCs/>
          <w:sz w:val="24"/>
          <w:szCs w:val="24"/>
          <w:lang w:bidi="km-KH"/>
        </w:rPr>
        <w:t xml:space="preserve"> format</w:t>
      </w:r>
      <w:r w:rsidR="00737DE9" w:rsidRPr="009C48D8">
        <w:rPr>
          <w:rFonts w:cs="Times New Roman"/>
          <w:sz w:val="24"/>
          <w:szCs w:val="24"/>
          <w:lang w:bidi="km-KH"/>
        </w:rPr>
        <w:t xml:space="preserve">. </w:t>
      </w:r>
      <w:r w:rsidR="00F34C16">
        <w:rPr>
          <w:rFonts w:cs="Times New Roman"/>
          <w:sz w:val="24"/>
          <w:szCs w:val="24"/>
          <w:lang w:bidi="km-KH"/>
        </w:rPr>
        <w:t>All a</w:t>
      </w:r>
      <w:r w:rsidR="00737DE9" w:rsidRPr="009C48D8">
        <w:rPr>
          <w:rFonts w:cs="Times New Roman"/>
          <w:sz w:val="24"/>
          <w:szCs w:val="24"/>
          <w:lang w:bidi="km-KH"/>
        </w:rPr>
        <w:t>bstracts</w:t>
      </w:r>
      <w:r w:rsidR="00F34C16">
        <w:rPr>
          <w:rFonts w:cs="Times New Roman"/>
          <w:sz w:val="24"/>
          <w:szCs w:val="24"/>
          <w:lang w:bidi="km-KH"/>
        </w:rPr>
        <w:t xml:space="preserve"> submitted must be in </w:t>
      </w:r>
      <w:r w:rsidR="00F34C16" w:rsidRPr="00F34C16">
        <w:rPr>
          <w:rFonts w:cs="Verdana"/>
          <w:sz w:val="24"/>
          <w:szCs w:val="24"/>
          <w:lang w:bidi="km-KH"/>
        </w:rPr>
        <w:t>.doc, .</w:t>
      </w:r>
      <w:proofErr w:type="spellStart"/>
      <w:r w:rsidR="00F34C16" w:rsidRPr="00F34C16">
        <w:rPr>
          <w:rFonts w:cs="Verdana"/>
          <w:sz w:val="24"/>
          <w:szCs w:val="24"/>
          <w:lang w:bidi="km-KH"/>
        </w:rPr>
        <w:t>docx</w:t>
      </w:r>
      <w:proofErr w:type="spellEnd"/>
      <w:r w:rsidR="00F34C16" w:rsidRPr="00F34C16">
        <w:rPr>
          <w:rFonts w:cs="Verdana"/>
          <w:sz w:val="24"/>
          <w:szCs w:val="24"/>
          <w:lang w:bidi="km-KH"/>
        </w:rPr>
        <w:t xml:space="preserve"> or .rtf format. </w:t>
      </w:r>
      <w:r w:rsidR="00737DE9" w:rsidRPr="009C48D8">
        <w:rPr>
          <w:rFonts w:cs="Times New Roman"/>
          <w:sz w:val="24"/>
          <w:szCs w:val="24"/>
          <w:lang w:bidi="km-KH"/>
        </w:rPr>
        <w:t xml:space="preserve"> </w:t>
      </w:r>
      <w:r w:rsidR="00F34C16" w:rsidRPr="00F34C16">
        <w:rPr>
          <w:rFonts w:cs="Verdana"/>
          <w:sz w:val="24"/>
          <w:szCs w:val="24"/>
          <w:lang w:bidi="km-KH"/>
        </w:rPr>
        <w:t xml:space="preserve">They must be </w:t>
      </w:r>
      <w:r w:rsidR="00F34C16">
        <w:rPr>
          <w:rFonts w:cs="Verdana"/>
          <w:sz w:val="24"/>
          <w:szCs w:val="24"/>
          <w:lang w:bidi="km-KH"/>
        </w:rPr>
        <w:t>single</w:t>
      </w:r>
      <w:r w:rsidR="00F34C16" w:rsidRPr="00F34C16">
        <w:rPr>
          <w:rFonts w:cs="Verdana"/>
          <w:sz w:val="24"/>
          <w:szCs w:val="24"/>
          <w:lang w:bidi="km-KH"/>
        </w:rPr>
        <w:t xml:space="preserve">-spaced </w:t>
      </w:r>
      <w:r w:rsidR="00F34C16">
        <w:rPr>
          <w:rFonts w:cs="Verdana"/>
          <w:sz w:val="24"/>
          <w:szCs w:val="24"/>
          <w:lang w:bidi="km-KH"/>
        </w:rPr>
        <w:t xml:space="preserve">page </w:t>
      </w:r>
      <w:r w:rsidR="00F34C16" w:rsidRPr="00F34C16">
        <w:rPr>
          <w:rFonts w:cs="Verdana"/>
          <w:sz w:val="24"/>
          <w:szCs w:val="24"/>
          <w:lang w:bidi="km-KH"/>
        </w:rPr>
        <w:t>with no headers or footers (except f</w:t>
      </w:r>
      <w:r w:rsidR="00F34C16">
        <w:rPr>
          <w:rFonts w:cs="Verdana"/>
          <w:sz w:val="24"/>
          <w:szCs w:val="24"/>
          <w:lang w:bidi="km-KH"/>
        </w:rPr>
        <w:t>or pagination) and use the Arial</w:t>
      </w:r>
      <w:r w:rsidR="00F34C16" w:rsidRPr="00F34C16">
        <w:rPr>
          <w:rFonts w:cs="Verdana"/>
          <w:sz w:val="24"/>
          <w:szCs w:val="24"/>
          <w:lang w:bidi="km-KH"/>
        </w:rPr>
        <w:t xml:space="preserve"> </w:t>
      </w:r>
      <w:r w:rsidR="00F34C16" w:rsidRPr="00F34C16">
        <w:rPr>
          <w:rFonts w:cs="Verdana"/>
          <w:sz w:val="24"/>
          <w:szCs w:val="24"/>
          <w:lang w:bidi="km-KH"/>
        </w:rPr>
        <w:lastRenderedPageBreak/>
        <w:t xml:space="preserve">11 point </w:t>
      </w:r>
      <w:r w:rsidR="00F34C16">
        <w:rPr>
          <w:rFonts w:cs="Verdana"/>
          <w:sz w:val="24"/>
          <w:szCs w:val="24"/>
          <w:lang w:bidi="km-KH"/>
        </w:rPr>
        <w:t xml:space="preserve">font. They </w:t>
      </w:r>
      <w:r w:rsidR="00737DE9" w:rsidRPr="009C48D8">
        <w:rPr>
          <w:rFonts w:cs="Times New Roman"/>
          <w:sz w:val="24"/>
          <w:szCs w:val="24"/>
          <w:lang w:bidi="km-KH"/>
        </w:rPr>
        <w:t xml:space="preserve">may not exceed the maximum limit of 250 words. Please include a minimum of 3 keywords. </w:t>
      </w:r>
    </w:p>
    <w:p w:rsidR="00737DE9" w:rsidRPr="009C48D8" w:rsidRDefault="009C48D8" w:rsidP="00737DE9">
      <w:pPr>
        <w:pStyle w:val="ListParagraph"/>
        <w:numPr>
          <w:ilvl w:val="0"/>
          <w:numId w:val="28"/>
        </w:numPr>
        <w:autoSpaceDE w:val="0"/>
        <w:autoSpaceDN w:val="0"/>
        <w:adjustRightInd w:val="0"/>
        <w:spacing w:after="0" w:line="240" w:lineRule="auto"/>
        <w:jc w:val="both"/>
        <w:rPr>
          <w:rFonts w:cs="Times New Roman"/>
          <w:sz w:val="24"/>
          <w:szCs w:val="24"/>
          <w:lang w:bidi="km-KH"/>
        </w:rPr>
      </w:pPr>
      <w:r w:rsidRPr="009C48D8">
        <w:rPr>
          <w:rFonts w:cs="Times New Roman"/>
          <w:b/>
          <w:bCs/>
          <w:i/>
          <w:iCs/>
          <w:sz w:val="24"/>
          <w:szCs w:val="24"/>
          <w:lang w:bidi="km-KH"/>
        </w:rPr>
        <w:t xml:space="preserve">Method of submission. </w:t>
      </w:r>
      <w:r w:rsidR="00737DE9" w:rsidRPr="009C48D8">
        <w:rPr>
          <w:rFonts w:cs="Times New Roman"/>
          <w:sz w:val="24"/>
          <w:szCs w:val="24"/>
          <w:lang w:bidi="km-KH"/>
        </w:rPr>
        <w:t xml:space="preserve">All abstracts must be submitted by </w:t>
      </w:r>
      <w:r w:rsidR="006D6D70">
        <w:rPr>
          <w:rFonts w:cs="Times New Roman"/>
          <w:b/>
          <w:bCs/>
          <w:sz w:val="24"/>
          <w:szCs w:val="24"/>
          <w:lang w:bidi="km-KH"/>
        </w:rPr>
        <w:t>February 9</w:t>
      </w:r>
      <w:r w:rsidR="00737DE9" w:rsidRPr="009C48D8">
        <w:rPr>
          <w:rFonts w:cs="Times New Roman"/>
          <w:b/>
          <w:bCs/>
          <w:sz w:val="24"/>
          <w:szCs w:val="24"/>
          <w:vertAlign w:val="superscript"/>
          <w:lang w:bidi="km-KH"/>
        </w:rPr>
        <w:t>th</w:t>
      </w:r>
      <w:r w:rsidR="00737DE9" w:rsidRPr="009C48D8">
        <w:rPr>
          <w:rFonts w:cs="Times New Roman"/>
          <w:b/>
          <w:bCs/>
          <w:sz w:val="24"/>
          <w:szCs w:val="24"/>
          <w:lang w:bidi="km-KH"/>
        </w:rPr>
        <w:t>, 2013</w:t>
      </w:r>
      <w:r w:rsidR="00737DE9" w:rsidRPr="009C48D8">
        <w:rPr>
          <w:rFonts w:cs="Times New Roman"/>
          <w:sz w:val="24"/>
          <w:szCs w:val="24"/>
          <w:lang w:bidi="km-KH"/>
        </w:rPr>
        <w:t xml:space="preserve">. This deadline will be strictly enforced. </w:t>
      </w:r>
      <w:r w:rsidR="00737DE9" w:rsidRPr="009C48D8">
        <w:rPr>
          <w:rFonts w:cs="Verdana"/>
          <w:sz w:val="24"/>
          <w:szCs w:val="24"/>
          <w:lang w:bidi="km-KH"/>
        </w:rPr>
        <w:t xml:space="preserve">All abstracts are to be submitted electronically via email </w:t>
      </w:r>
      <w:hyperlink r:id="rId17" w:history="1">
        <w:r w:rsidR="00737DE9" w:rsidRPr="009C48D8">
          <w:rPr>
            <w:rStyle w:val="Hyperlink"/>
            <w:rFonts w:cs="Times New Roman"/>
            <w:b/>
            <w:bCs/>
            <w:sz w:val="24"/>
            <w:szCs w:val="24"/>
            <w:lang w:bidi="km-KH"/>
          </w:rPr>
          <w:t>integrityASEAN@gmail.com</w:t>
        </w:r>
      </w:hyperlink>
      <w:r w:rsidR="00737DE9" w:rsidRPr="009C48D8">
        <w:rPr>
          <w:rFonts w:cs="Times New Roman"/>
          <w:sz w:val="24"/>
          <w:szCs w:val="24"/>
          <w:lang w:bidi="km-KH"/>
        </w:rPr>
        <w:t xml:space="preserve"> </w:t>
      </w:r>
    </w:p>
    <w:p w:rsidR="00E44F06" w:rsidRPr="009C48D8" w:rsidRDefault="00E44F06" w:rsidP="00737DE9">
      <w:pPr>
        <w:pStyle w:val="Default"/>
        <w:numPr>
          <w:ilvl w:val="0"/>
          <w:numId w:val="28"/>
        </w:numPr>
        <w:rPr>
          <w:rFonts w:asciiTheme="minorHAnsi" w:hAnsiTheme="minorHAnsi"/>
        </w:rPr>
      </w:pPr>
      <w:r w:rsidRPr="009C48D8">
        <w:rPr>
          <w:rFonts w:asciiTheme="minorHAnsi" w:hAnsiTheme="minorHAnsi"/>
          <w:b/>
          <w:bCs/>
          <w:i/>
          <w:iCs/>
        </w:rPr>
        <w:t>Language</w:t>
      </w:r>
      <w:r w:rsidRPr="009C48D8">
        <w:rPr>
          <w:rFonts w:asciiTheme="minorHAnsi" w:hAnsiTheme="minorHAnsi"/>
        </w:rPr>
        <w:t>. A</w:t>
      </w:r>
      <w:r w:rsidR="00766ADF">
        <w:rPr>
          <w:rFonts w:asciiTheme="minorHAnsi" w:hAnsiTheme="minorHAnsi"/>
        </w:rPr>
        <w:t xml:space="preserve">ll abstracts submission for review must be in English. </w:t>
      </w:r>
    </w:p>
    <w:p w:rsidR="00313C38" w:rsidRPr="009C48D8" w:rsidRDefault="00313C38" w:rsidP="00737DE9">
      <w:pPr>
        <w:pStyle w:val="Default"/>
        <w:numPr>
          <w:ilvl w:val="0"/>
          <w:numId w:val="28"/>
        </w:numPr>
        <w:rPr>
          <w:rFonts w:asciiTheme="minorHAnsi" w:hAnsiTheme="minorHAnsi"/>
        </w:rPr>
      </w:pPr>
      <w:r w:rsidRPr="009C48D8">
        <w:rPr>
          <w:rFonts w:asciiTheme="minorHAnsi" w:hAnsiTheme="minorHAnsi" w:cs="Times New Roman"/>
          <w:b/>
          <w:bCs/>
          <w:i/>
          <w:iCs/>
        </w:rPr>
        <w:t>Topics.</w:t>
      </w:r>
      <w:r w:rsidRPr="009C48D8">
        <w:rPr>
          <w:rFonts w:asciiTheme="minorHAnsi" w:hAnsiTheme="minorHAnsi" w:cs="Times New Roman"/>
        </w:rPr>
        <w:t xml:space="preserve"> Choose a category from the list provided below and select sub-theme that best reflects the content area of your abstract. </w:t>
      </w:r>
    </w:p>
    <w:p w:rsidR="00737DE9" w:rsidRPr="009C48D8" w:rsidRDefault="00766ADF" w:rsidP="00737DE9">
      <w:pPr>
        <w:pStyle w:val="Default"/>
        <w:numPr>
          <w:ilvl w:val="0"/>
          <w:numId w:val="28"/>
        </w:numPr>
        <w:rPr>
          <w:rFonts w:asciiTheme="minorHAnsi" w:hAnsiTheme="minorHAnsi"/>
        </w:rPr>
      </w:pPr>
      <w:r>
        <w:rPr>
          <w:rFonts w:asciiTheme="minorHAnsi" w:hAnsiTheme="minorHAnsi" w:cs="Times New Roman"/>
          <w:b/>
          <w:bCs/>
          <w:i/>
          <w:iCs/>
        </w:rPr>
        <w:t>Anonymity</w:t>
      </w:r>
      <w:r w:rsidR="00C00AF6" w:rsidRPr="009C48D8">
        <w:rPr>
          <w:rFonts w:asciiTheme="minorHAnsi" w:hAnsiTheme="minorHAnsi" w:cs="Times New Roman"/>
        </w:rPr>
        <w:t xml:space="preserve">. </w:t>
      </w:r>
      <w:r>
        <w:rPr>
          <w:rFonts w:asciiTheme="minorHAnsi" w:hAnsiTheme="minorHAnsi" w:cs="Times New Roman"/>
        </w:rPr>
        <w:t xml:space="preserve">Abstracts must be suitable for </w:t>
      </w:r>
      <w:r w:rsidR="00C00AF6" w:rsidRPr="009C48D8">
        <w:rPr>
          <w:rFonts w:asciiTheme="minorHAnsi" w:hAnsiTheme="minorHAnsi"/>
        </w:rPr>
        <w:t>a blind review process</w:t>
      </w:r>
      <w:r>
        <w:rPr>
          <w:rFonts w:asciiTheme="minorHAnsi" w:hAnsiTheme="minorHAnsi"/>
        </w:rPr>
        <w:t>. C</w:t>
      </w:r>
      <w:r w:rsidR="00C00AF6" w:rsidRPr="009C48D8">
        <w:rPr>
          <w:rFonts w:asciiTheme="minorHAnsi" w:hAnsiTheme="minorHAnsi"/>
        </w:rPr>
        <w:t xml:space="preserve">ontact information on the authors should be provided on a separate sheet. </w:t>
      </w:r>
      <w:r w:rsidR="00C00AF6" w:rsidRPr="009C48D8">
        <w:rPr>
          <w:rFonts w:asciiTheme="minorHAnsi" w:hAnsiTheme="minorHAnsi" w:cs="Times New Roman"/>
        </w:rPr>
        <w:t>Please attach the personal detail form along with your abstract.</w:t>
      </w:r>
      <w:r w:rsidR="00C00AF6" w:rsidRPr="009C48D8">
        <w:rPr>
          <w:rFonts w:asciiTheme="minorHAnsi" w:hAnsiTheme="minorHAnsi"/>
        </w:rPr>
        <w:t xml:space="preserve"> </w:t>
      </w:r>
    </w:p>
    <w:p w:rsidR="009D3563" w:rsidRPr="009C48D8" w:rsidRDefault="00D5295C" w:rsidP="009D3563">
      <w:pPr>
        <w:pStyle w:val="Default"/>
        <w:numPr>
          <w:ilvl w:val="0"/>
          <w:numId w:val="28"/>
        </w:numPr>
        <w:jc w:val="both"/>
        <w:rPr>
          <w:rFonts w:asciiTheme="minorHAnsi" w:hAnsiTheme="minorHAnsi"/>
        </w:rPr>
      </w:pPr>
      <w:r w:rsidRPr="009C48D8">
        <w:rPr>
          <w:rFonts w:asciiTheme="minorHAnsi" w:hAnsiTheme="minorHAnsi" w:cs="Times New Roman"/>
          <w:b/>
          <w:bCs/>
          <w:i/>
          <w:iCs/>
        </w:rPr>
        <w:t xml:space="preserve">Acknowledgment of Receipt of Abstracts Submitted. </w:t>
      </w:r>
      <w:r w:rsidRPr="009C48D8">
        <w:rPr>
          <w:rFonts w:asciiTheme="minorHAnsi" w:hAnsiTheme="minorHAnsi" w:cs="Times New Roman"/>
        </w:rPr>
        <w:t>Upon submission of your abstract, you will</w:t>
      </w:r>
      <w:r w:rsidRPr="009C48D8">
        <w:rPr>
          <w:rFonts w:asciiTheme="minorHAnsi" w:hAnsiTheme="minorHAnsi" w:cs="Times New Roman"/>
          <w:b/>
          <w:bCs/>
          <w:i/>
          <w:iCs/>
        </w:rPr>
        <w:t xml:space="preserve"> </w:t>
      </w:r>
      <w:r w:rsidRPr="009C48D8">
        <w:rPr>
          <w:rFonts w:asciiTheme="minorHAnsi" w:hAnsiTheme="minorHAnsi" w:cs="Times New Roman"/>
        </w:rPr>
        <w:t xml:space="preserve">receive an email message confirming that their abstracts have been received. Please note that if you do not receive an email message your abstract has not been entered into the database. </w:t>
      </w:r>
      <w:r w:rsidR="006243AB" w:rsidRPr="009C48D8">
        <w:rPr>
          <w:rFonts w:asciiTheme="minorHAnsi" w:hAnsiTheme="minorHAnsi" w:cs="Verdana"/>
        </w:rPr>
        <w:t xml:space="preserve">Once an abstract is submitted, you cannot change the paper title. If accepted, the title will remain the same in the conference schedule and in </w:t>
      </w:r>
      <w:r w:rsidR="006243AB" w:rsidRPr="009C48D8">
        <w:rPr>
          <w:rFonts w:asciiTheme="minorHAnsi" w:hAnsiTheme="minorHAnsi" w:cs="Verdana"/>
          <w:i/>
          <w:iCs/>
        </w:rPr>
        <w:t xml:space="preserve">the e-book. </w:t>
      </w:r>
    </w:p>
    <w:p w:rsidR="006243AB" w:rsidRPr="009C48D8" w:rsidRDefault="00737DE9" w:rsidP="006243AB">
      <w:pPr>
        <w:pStyle w:val="Default"/>
        <w:numPr>
          <w:ilvl w:val="0"/>
          <w:numId w:val="28"/>
        </w:numPr>
        <w:jc w:val="both"/>
        <w:rPr>
          <w:rFonts w:asciiTheme="minorHAnsi" w:hAnsiTheme="minorHAnsi"/>
        </w:rPr>
      </w:pPr>
      <w:r w:rsidRPr="009C48D8">
        <w:rPr>
          <w:rFonts w:asciiTheme="minorHAnsi" w:hAnsiTheme="minorHAnsi" w:cs="Verdana"/>
          <w:b/>
          <w:bCs/>
          <w:i/>
          <w:iCs/>
        </w:rPr>
        <w:t>Author(s)</w:t>
      </w:r>
      <w:r w:rsidRPr="009C48D8">
        <w:rPr>
          <w:rFonts w:asciiTheme="minorHAnsi" w:hAnsiTheme="minorHAnsi" w:cs="Verdana"/>
        </w:rPr>
        <w:t xml:space="preserve">. </w:t>
      </w:r>
      <w:r w:rsidR="006243AB" w:rsidRPr="009C48D8">
        <w:rPr>
          <w:rFonts w:asciiTheme="minorHAnsi" w:hAnsiTheme="minorHAnsi" w:cs="Verdana"/>
        </w:rPr>
        <w:t>No paper can have more than (5) five authors.</w:t>
      </w:r>
      <w:r w:rsidR="009D3563" w:rsidRPr="009C48D8">
        <w:rPr>
          <w:rFonts w:asciiTheme="minorHAnsi" w:hAnsiTheme="minorHAnsi" w:cs="Verdana"/>
        </w:rPr>
        <w:t xml:space="preserve"> If there is more than one author, authors must indicate which author will be most likely to present the paper at the conference. This information can be changed later. </w:t>
      </w:r>
    </w:p>
    <w:p w:rsidR="009D3563" w:rsidRPr="009C48D8" w:rsidRDefault="009F397F" w:rsidP="009D3563">
      <w:pPr>
        <w:pStyle w:val="Default"/>
        <w:numPr>
          <w:ilvl w:val="0"/>
          <w:numId w:val="28"/>
        </w:numPr>
        <w:jc w:val="both"/>
        <w:rPr>
          <w:rFonts w:asciiTheme="minorHAnsi" w:hAnsiTheme="minorHAnsi"/>
        </w:rPr>
      </w:pPr>
      <w:r>
        <w:rPr>
          <w:rFonts w:asciiTheme="minorHAnsi" w:hAnsiTheme="minorHAnsi" w:cs="Times New Roman"/>
          <w:b/>
          <w:bCs/>
          <w:i/>
          <w:iCs/>
        </w:rPr>
        <w:t>Number of submissions</w:t>
      </w:r>
      <w:r w:rsidR="009D3563" w:rsidRPr="009C48D8">
        <w:rPr>
          <w:rFonts w:asciiTheme="minorHAnsi" w:hAnsiTheme="minorHAnsi" w:cs="Times New Roman"/>
          <w:b/>
          <w:bCs/>
          <w:i/>
          <w:iCs/>
        </w:rPr>
        <w:t xml:space="preserve">. </w:t>
      </w:r>
      <w:r>
        <w:rPr>
          <w:rFonts w:asciiTheme="minorHAnsi" w:hAnsiTheme="minorHAnsi" w:cs="Verdana"/>
        </w:rPr>
        <w:t>Individuals may submit at most three (3)</w:t>
      </w:r>
      <w:r w:rsidR="009D3563" w:rsidRPr="009C48D8">
        <w:rPr>
          <w:rFonts w:asciiTheme="minorHAnsi" w:hAnsiTheme="minorHAnsi" w:cs="Verdana"/>
        </w:rPr>
        <w:t xml:space="preserve"> abstracts</w:t>
      </w:r>
      <w:r>
        <w:rPr>
          <w:rFonts w:asciiTheme="minorHAnsi" w:hAnsiTheme="minorHAnsi" w:cs="Verdana"/>
        </w:rPr>
        <w:t xml:space="preserve"> for review</w:t>
      </w:r>
      <w:r w:rsidR="009D3563" w:rsidRPr="009C48D8">
        <w:rPr>
          <w:rFonts w:asciiTheme="minorHAnsi" w:hAnsiTheme="minorHAnsi" w:cs="Verdana"/>
        </w:rPr>
        <w:t xml:space="preserve">. </w:t>
      </w:r>
    </w:p>
    <w:p w:rsidR="00313C38" w:rsidRPr="009C48D8" w:rsidRDefault="00E134EC" w:rsidP="006243AB">
      <w:pPr>
        <w:pStyle w:val="Default"/>
        <w:numPr>
          <w:ilvl w:val="0"/>
          <w:numId w:val="28"/>
        </w:numPr>
        <w:jc w:val="both"/>
        <w:rPr>
          <w:rFonts w:asciiTheme="minorHAnsi" w:hAnsiTheme="minorHAnsi"/>
        </w:rPr>
      </w:pPr>
      <w:r w:rsidRPr="009C48D8">
        <w:rPr>
          <w:rFonts w:asciiTheme="minorHAnsi" w:hAnsiTheme="minorHAnsi"/>
          <w:b/>
          <w:bCs/>
          <w:i/>
          <w:iCs/>
        </w:rPr>
        <w:t>Plan</w:t>
      </w:r>
      <w:r w:rsidRPr="009C48D8">
        <w:rPr>
          <w:rFonts w:asciiTheme="minorHAnsi" w:hAnsiTheme="minorHAnsi"/>
        </w:rPr>
        <w:t>. Authors who submit an abstract for a paper should do so with the understanding that they plan to attend the ASEAN Conference “Educating ASEAN Societies for Integrity: The Role of Educators and Students in Building Integrity”. Participants are expected to cover their own travel costs</w:t>
      </w:r>
      <w:r w:rsidR="009C48D8" w:rsidRPr="009C48D8">
        <w:rPr>
          <w:rFonts w:asciiTheme="minorHAnsi" w:hAnsiTheme="minorHAnsi"/>
        </w:rPr>
        <w:t xml:space="preserve"> (both flights and local transportation)</w:t>
      </w:r>
      <w:r w:rsidR="00651792">
        <w:rPr>
          <w:rFonts w:asciiTheme="minorHAnsi" w:hAnsiTheme="minorHAnsi"/>
        </w:rPr>
        <w:t>, except participants from Cambodia, Laos, and Myanmar</w:t>
      </w:r>
      <w:r w:rsidRPr="009C48D8">
        <w:rPr>
          <w:rFonts w:asciiTheme="minorHAnsi" w:hAnsiTheme="minorHAnsi"/>
        </w:rPr>
        <w:t xml:space="preserve">. The organizers will provide free registration, three (3) nights’ accommodation, </w:t>
      </w:r>
      <w:r w:rsidR="009C48D8" w:rsidRPr="009C48D8">
        <w:rPr>
          <w:rFonts w:asciiTheme="minorHAnsi" w:hAnsiTheme="minorHAnsi"/>
        </w:rPr>
        <w:t xml:space="preserve">and meals during the conference. </w:t>
      </w:r>
    </w:p>
    <w:p w:rsidR="006243AB" w:rsidRDefault="006243AB" w:rsidP="006243AB">
      <w:pPr>
        <w:autoSpaceDE w:val="0"/>
        <w:autoSpaceDN w:val="0"/>
        <w:adjustRightInd w:val="0"/>
        <w:spacing w:after="0" w:line="240" w:lineRule="auto"/>
        <w:rPr>
          <w:rFonts w:cs="Verdana"/>
          <w:sz w:val="24"/>
          <w:szCs w:val="24"/>
          <w:lang w:bidi="km-KH"/>
        </w:rPr>
      </w:pPr>
    </w:p>
    <w:p w:rsidR="009C48D8" w:rsidRDefault="00F34C16" w:rsidP="009C48D8">
      <w:pPr>
        <w:pStyle w:val="Heading2"/>
        <w:rPr>
          <w:lang w:bidi="km-KH"/>
        </w:rPr>
      </w:pPr>
      <w:r>
        <w:rPr>
          <w:lang w:bidi="km-KH"/>
        </w:rPr>
        <w:t>Instructions for Submitting the Full Paper</w:t>
      </w:r>
    </w:p>
    <w:p w:rsidR="009C48D8" w:rsidRDefault="00F34C16" w:rsidP="00F34C16">
      <w:pPr>
        <w:pStyle w:val="ListParagraph"/>
        <w:numPr>
          <w:ilvl w:val="0"/>
          <w:numId w:val="29"/>
        </w:numPr>
        <w:autoSpaceDE w:val="0"/>
        <w:autoSpaceDN w:val="0"/>
        <w:adjustRightInd w:val="0"/>
        <w:spacing w:after="0" w:line="240" w:lineRule="auto"/>
        <w:rPr>
          <w:rFonts w:cs="Verdana"/>
          <w:sz w:val="24"/>
          <w:szCs w:val="24"/>
          <w:lang w:bidi="km-KH"/>
        </w:rPr>
      </w:pPr>
      <w:r w:rsidRPr="00F34C16">
        <w:rPr>
          <w:rFonts w:cs="Verdana"/>
          <w:b/>
          <w:bCs/>
          <w:i/>
          <w:iCs/>
          <w:sz w:val="24"/>
          <w:szCs w:val="24"/>
          <w:lang w:bidi="km-KH"/>
        </w:rPr>
        <w:t>Method of Submission.</w:t>
      </w:r>
      <w:r>
        <w:rPr>
          <w:rFonts w:cs="Verdana"/>
          <w:sz w:val="24"/>
          <w:szCs w:val="24"/>
          <w:lang w:bidi="km-KH"/>
        </w:rPr>
        <w:t xml:space="preserve"> All submissions must be sent as email attachments to </w:t>
      </w:r>
      <w:hyperlink r:id="rId18" w:history="1">
        <w:r w:rsidRPr="009670C2">
          <w:rPr>
            <w:rStyle w:val="Hyperlink"/>
            <w:rFonts w:cs="Verdana"/>
            <w:sz w:val="24"/>
            <w:szCs w:val="24"/>
            <w:lang w:bidi="km-KH"/>
          </w:rPr>
          <w:t>integrityASEAN@gmail.com</w:t>
        </w:r>
      </w:hyperlink>
      <w:r>
        <w:rPr>
          <w:rFonts w:cs="Verdana"/>
          <w:sz w:val="24"/>
          <w:szCs w:val="24"/>
          <w:lang w:bidi="km-KH"/>
        </w:rPr>
        <w:t xml:space="preserve"> . The subject line of the email should be: </w:t>
      </w:r>
    </w:p>
    <w:p w:rsidR="00F34C16" w:rsidRDefault="00F34C16" w:rsidP="00F34C16">
      <w:pPr>
        <w:pStyle w:val="ListParagraph"/>
        <w:autoSpaceDE w:val="0"/>
        <w:autoSpaceDN w:val="0"/>
        <w:adjustRightInd w:val="0"/>
        <w:spacing w:after="0" w:line="240" w:lineRule="auto"/>
        <w:rPr>
          <w:rFonts w:cs="Verdana"/>
          <w:i/>
          <w:iCs/>
          <w:sz w:val="24"/>
          <w:szCs w:val="24"/>
          <w:lang w:bidi="km-KH"/>
        </w:rPr>
      </w:pPr>
      <w:r>
        <w:rPr>
          <w:rFonts w:cs="Verdana"/>
          <w:sz w:val="24"/>
          <w:szCs w:val="24"/>
          <w:lang w:bidi="km-KH"/>
        </w:rPr>
        <w:tab/>
        <w:t xml:space="preserve">ASEAN Conference </w:t>
      </w:r>
      <w:r w:rsidR="00A4744C">
        <w:rPr>
          <w:rFonts w:cs="Verdana"/>
          <w:sz w:val="24"/>
          <w:szCs w:val="24"/>
          <w:lang w:bidi="km-KH"/>
        </w:rPr>
        <w:t xml:space="preserve">2013 </w:t>
      </w:r>
      <w:r>
        <w:rPr>
          <w:rFonts w:cs="Verdana"/>
          <w:sz w:val="24"/>
          <w:szCs w:val="24"/>
          <w:lang w:bidi="km-KH"/>
        </w:rPr>
        <w:t xml:space="preserve">paper submission from </w:t>
      </w:r>
      <w:r w:rsidRPr="00F34C16">
        <w:rPr>
          <w:rFonts w:cs="Verdana"/>
          <w:i/>
          <w:iCs/>
          <w:sz w:val="24"/>
          <w:szCs w:val="24"/>
          <w:lang w:bidi="km-KH"/>
        </w:rPr>
        <w:t>[insert your name]</w:t>
      </w:r>
    </w:p>
    <w:p w:rsidR="00F34C16" w:rsidRPr="00F34C16" w:rsidRDefault="00F34C16" w:rsidP="00F34C16">
      <w:pPr>
        <w:pStyle w:val="ListParagraph"/>
        <w:autoSpaceDE w:val="0"/>
        <w:autoSpaceDN w:val="0"/>
        <w:adjustRightInd w:val="0"/>
        <w:spacing w:after="0" w:line="240" w:lineRule="auto"/>
        <w:rPr>
          <w:rFonts w:cs="Verdana"/>
          <w:sz w:val="24"/>
          <w:szCs w:val="24"/>
          <w:lang w:bidi="km-KH"/>
        </w:rPr>
      </w:pPr>
      <w:r>
        <w:rPr>
          <w:rFonts w:cs="Verdana"/>
          <w:sz w:val="24"/>
          <w:szCs w:val="24"/>
          <w:lang w:bidi="km-KH"/>
        </w:rPr>
        <w:t xml:space="preserve">It will greatly facilitate the work of the program committee if you use this exact wording and replace the blank with your name. </w:t>
      </w:r>
    </w:p>
    <w:p w:rsidR="00F34C16" w:rsidRDefault="00F34C16" w:rsidP="00F34C16">
      <w:pPr>
        <w:pStyle w:val="ListParagraph"/>
        <w:numPr>
          <w:ilvl w:val="0"/>
          <w:numId w:val="29"/>
        </w:numPr>
        <w:autoSpaceDE w:val="0"/>
        <w:autoSpaceDN w:val="0"/>
        <w:adjustRightInd w:val="0"/>
        <w:spacing w:after="0" w:line="240" w:lineRule="auto"/>
        <w:jc w:val="both"/>
        <w:rPr>
          <w:rFonts w:cs="Verdana"/>
          <w:sz w:val="24"/>
          <w:szCs w:val="24"/>
          <w:lang w:bidi="km-KH"/>
        </w:rPr>
      </w:pPr>
      <w:r>
        <w:rPr>
          <w:rFonts w:cs="Verdana"/>
          <w:b/>
          <w:bCs/>
          <w:i/>
          <w:iCs/>
          <w:sz w:val="24"/>
          <w:szCs w:val="24"/>
          <w:lang w:bidi="km-KH"/>
        </w:rPr>
        <w:t>File Format.</w:t>
      </w:r>
      <w:r w:rsidRPr="00F34C16">
        <w:rPr>
          <w:rFonts w:cs="Verdana"/>
          <w:sz w:val="24"/>
          <w:szCs w:val="24"/>
          <w:lang w:bidi="km-KH"/>
        </w:rPr>
        <w:t xml:space="preserve"> All files submitted must be in .doc, .</w:t>
      </w:r>
      <w:proofErr w:type="spellStart"/>
      <w:r w:rsidRPr="00F34C16">
        <w:rPr>
          <w:rFonts w:cs="Verdana"/>
          <w:sz w:val="24"/>
          <w:szCs w:val="24"/>
          <w:lang w:bidi="km-KH"/>
        </w:rPr>
        <w:t>docx</w:t>
      </w:r>
      <w:proofErr w:type="spellEnd"/>
      <w:r w:rsidRPr="00F34C16">
        <w:rPr>
          <w:rFonts w:cs="Verdana"/>
          <w:sz w:val="24"/>
          <w:szCs w:val="24"/>
          <w:lang w:bidi="km-KH"/>
        </w:rPr>
        <w:t xml:space="preserve"> or .rtf format. They must be double-spaced with no headers or footers (except</w:t>
      </w:r>
      <w:r w:rsidR="00D77880">
        <w:rPr>
          <w:rFonts w:cs="Verdana"/>
          <w:sz w:val="24"/>
          <w:szCs w:val="24"/>
          <w:lang w:bidi="km-KH"/>
        </w:rPr>
        <w:t xml:space="preserve"> for pagination) and use the Aria</w:t>
      </w:r>
      <w:r w:rsidRPr="00F34C16">
        <w:rPr>
          <w:rFonts w:cs="Verdana"/>
          <w:sz w:val="24"/>
          <w:szCs w:val="24"/>
          <w:lang w:bidi="km-KH"/>
        </w:rPr>
        <w:t xml:space="preserve">l 11 point font. </w:t>
      </w:r>
      <w:r w:rsidR="00A4744C">
        <w:rPr>
          <w:rFonts w:cs="Verdana"/>
          <w:sz w:val="24"/>
          <w:szCs w:val="24"/>
          <w:lang w:bidi="km-KH"/>
        </w:rPr>
        <w:t xml:space="preserve">They may not exceed the maximum limit of 15 pages. </w:t>
      </w:r>
    </w:p>
    <w:p w:rsidR="00A4744C" w:rsidRPr="00F34C16" w:rsidRDefault="00A4744C" w:rsidP="00A4744C">
      <w:pPr>
        <w:pStyle w:val="ListParagraph"/>
        <w:numPr>
          <w:ilvl w:val="0"/>
          <w:numId w:val="29"/>
        </w:numPr>
        <w:autoSpaceDE w:val="0"/>
        <w:autoSpaceDN w:val="0"/>
        <w:adjustRightInd w:val="0"/>
        <w:spacing w:after="0" w:line="240" w:lineRule="auto"/>
        <w:jc w:val="both"/>
        <w:rPr>
          <w:rFonts w:cs="Verdana"/>
          <w:sz w:val="24"/>
          <w:szCs w:val="24"/>
          <w:lang w:bidi="km-KH"/>
        </w:rPr>
      </w:pPr>
      <w:r w:rsidRPr="00A4744C">
        <w:rPr>
          <w:rFonts w:cs="Verdana"/>
          <w:b/>
          <w:bCs/>
          <w:i/>
          <w:iCs/>
          <w:sz w:val="24"/>
          <w:szCs w:val="24"/>
          <w:lang w:bidi="km-KH"/>
        </w:rPr>
        <w:t>Cover page format</w:t>
      </w:r>
      <w:r>
        <w:rPr>
          <w:rFonts w:cs="Verdana"/>
          <w:sz w:val="24"/>
          <w:szCs w:val="24"/>
          <w:lang w:bidi="km-KH"/>
        </w:rPr>
        <w:t xml:space="preserve">. The cover page should consist of the title, theme, name, institution, contact number, email address, abstract, and key words. </w:t>
      </w:r>
    </w:p>
    <w:p w:rsidR="00C13DB4" w:rsidRPr="00A4744C" w:rsidRDefault="00F93B81" w:rsidP="00C13DB4">
      <w:pPr>
        <w:pStyle w:val="Default"/>
        <w:numPr>
          <w:ilvl w:val="0"/>
          <w:numId w:val="29"/>
        </w:numPr>
        <w:jc w:val="both"/>
        <w:rPr>
          <w:rFonts w:asciiTheme="minorHAnsi" w:hAnsiTheme="minorHAnsi"/>
        </w:rPr>
      </w:pPr>
      <w:r w:rsidRPr="00C13DB4">
        <w:rPr>
          <w:rFonts w:asciiTheme="minorHAnsi" w:hAnsiTheme="minorHAnsi" w:cs="Times New Roman"/>
          <w:b/>
          <w:bCs/>
          <w:i/>
          <w:iCs/>
        </w:rPr>
        <w:t xml:space="preserve">Full paper format. </w:t>
      </w:r>
      <w:r w:rsidR="00C13DB4" w:rsidRPr="00C13DB4">
        <w:rPr>
          <w:rFonts w:asciiTheme="minorHAnsi" w:hAnsiTheme="minorHAnsi" w:cs="Times New Roman"/>
        </w:rPr>
        <w:t>For papers under academic and case study categories, the content should include the introduction, literature review, methodology, research result, conclusion, references</w:t>
      </w:r>
      <w:r w:rsidR="009B4FFA">
        <w:rPr>
          <w:rFonts w:asciiTheme="minorHAnsi" w:hAnsiTheme="minorHAnsi" w:cs="Times New Roman"/>
        </w:rPr>
        <w:t>, and appendices (if needed)</w:t>
      </w:r>
      <w:r w:rsidR="00C13DB4" w:rsidRPr="00C13DB4">
        <w:rPr>
          <w:rFonts w:asciiTheme="minorHAnsi" w:hAnsiTheme="minorHAnsi" w:cs="Times New Roman"/>
        </w:rPr>
        <w:t>. While for the analytic course description</w:t>
      </w:r>
      <w:r w:rsidR="00C13DB4">
        <w:rPr>
          <w:rFonts w:asciiTheme="minorHAnsi" w:hAnsiTheme="minorHAnsi" w:cs="Times New Roman"/>
        </w:rPr>
        <w:t xml:space="preserve"> category, the content should include an overview, main and subtopics, intended learning outcomes for the students, main analytical questions, teaching methods, and </w:t>
      </w:r>
      <w:r w:rsidR="009B4FFA">
        <w:rPr>
          <w:rFonts w:asciiTheme="minorHAnsi" w:hAnsiTheme="minorHAnsi" w:cs="Times New Roman"/>
        </w:rPr>
        <w:t>appendices including the</w:t>
      </w:r>
      <w:r w:rsidR="00C13DB4">
        <w:rPr>
          <w:rFonts w:asciiTheme="minorHAnsi" w:hAnsiTheme="minorHAnsi" w:cs="Times New Roman"/>
        </w:rPr>
        <w:t xml:space="preserve"> English-version of the module (if possible). </w:t>
      </w:r>
    </w:p>
    <w:p w:rsidR="00A4744C" w:rsidRPr="00A4744C" w:rsidRDefault="00A4744C" w:rsidP="00A4744C">
      <w:pPr>
        <w:pStyle w:val="ListParagraph"/>
        <w:numPr>
          <w:ilvl w:val="0"/>
          <w:numId w:val="29"/>
        </w:numPr>
        <w:spacing w:after="0" w:line="240" w:lineRule="auto"/>
        <w:rPr>
          <w:rFonts w:cs="Times New Roman"/>
          <w:sz w:val="24"/>
          <w:szCs w:val="24"/>
        </w:rPr>
      </w:pPr>
      <w:r w:rsidRPr="00A4744C">
        <w:rPr>
          <w:rFonts w:cs="Times New Roman"/>
          <w:b/>
          <w:bCs/>
          <w:i/>
          <w:iCs/>
          <w:sz w:val="24"/>
          <w:szCs w:val="24"/>
        </w:rPr>
        <w:t>Body note</w:t>
      </w:r>
      <w:r w:rsidRPr="00A4744C">
        <w:rPr>
          <w:rFonts w:cs="Times New Roman"/>
          <w:sz w:val="24"/>
          <w:szCs w:val="24"/>
        </w:rPr>
        <w:t xml:space="preserve">. Use body note/run note citation: last name, publishing year, and page. </w:t>
      </w:r>
    </w:p>
    <w:p w:rsidR="00A4744C" w:rsidRPr="00A4744C" w:rsidRDefault="00A4744C" w:rsidP="00A4744C">
      <w:pPr>
        <w:pStyle w:val="ListParagraph"/>
        <w:numPr>
          <w:ilvl w:val="0"/>
          <w:numId w:val="29"/>
        </w:numPr>
        <w:spacing w:after="0" w:line="240" w:lineRule="auto"/>
        <w:rPr>
          <w:rFonts w:cs="Times New Roman"/>
          <w:sz w:val="24"/>
          <w:szCs w:val="24"/>
        </w:rPr>
      </w:pPr>
      <w:r w:rsidRPr="00A4744C">
        <w:rPr>
          <w:rFonts w:cs="Times New Roman"/>
          <w:b/>
          <w:bCs/>
          <w:i/>
          <w:iCs/>
          <w:sz w:val="24"/>
          <w:szCs w:val="24"/>
        </w:rPr>
        <w:lastRenderedPageBreak/>
        <w:t>Reference format</w:t>
      </w:r>
      <w:r w:rsidRPr="00A4744C">
        <w:rPr>
          <w:rFonts w:cs="Times New Roman"/>
          <w:sz w:val="24"/>
          <w:szCs w:val="24"/>
        </w:rPr>
        <w:t xml:space="preserve">. Use APA format for references: last name, first name (year of publication), title of the book. City, publisher. </w:t>
      </w:r>
    </w:p>
    <w:p w:rsidR="00A4744C" w:rsidRPr="00C13DB4" w:rsidRDefault="00A4744C" w:rsidP="00C13DB4">
      <w:pPr>
        <w:pStyle w:val="Default"/>
        <w:numPr>
          <w:ilvl w:val="0"/>
          <w:numId w:val="29"/>
        </w:numPr>
        <w:jc w:val="both"/>
        <w:rPr>
          <w:rFonts w:asciiTheme="minorHAnsi" w:hAnsiTheme="minorHAnsi"/>
        </w:rPr>
      </w:pPr>
      <w:r>
        <w:rPr>
          <w:rFonts w:asciiTheme="minorHAnsi" w:hAnsiTheme="minorHAnsi" w:cs="Times New Roman"/>
          <w:b/>
          <w:bCs/>
          <w:i/>
          <w:iCs/>
        </w:rPr>
        <w:t>Biography.</w:t>
      </w:r>
      <w:r>
        <w:rPr>
          <w:rFonts w:asciiTheme="minorHAnsi" w:hAnsiTheme="minorHAnsi"/>
        </w:rPr>
        <w:t xml:space="preserve"> While submitting your paper, please send along a maximum 500 words biography with photograph of the author. </w:t>
      </w:r>
    </w:p>
    <w:p w:rsidR="00F646EB" w:rsidRPr="00680B35" w:rsidRDefault="00F646EB" w:rsidP="009C48D8">
      <w:pPr>
        <w:pStyle w:val="ListParagraph"/>
        <w:spacing w:after="0" w:line="240" w:lineRule="auto"/>
        <w:rPr>
          <w:rFonts w:cs="Times New Roman"/>
          <w:sz w:val="24"/>
          <w:szCs w:val="24"/>
          <w:lang w:bidi="km-KH"/>
        </w:rPr>
      </w:pPr>
    </w:p>
    <w:p w:rsidR="00EC67FC" w:rsidRDefault="00EC67FC" w:rsidP="00EC67FC">
      <w:pPr>
        <w:pStyle w:val="Heading2"/>
        <w:rPr>
          <w:lang w:bidi="km-KH"/>
        </w:rPr>
      </w:pPr>
      <w:r>
        <w:rPr>
          <w:lang w:bidi="km-KH"/>
        </w:rPr>
        <w:t>Important Deadlines</w:t>
      </w:r>
    </w:p>
    <w:tbl>
      <w:tblPr>
        <w:tblStyle w:val="TableGrid"/>
        <w:tblW w:w="0" w:type="auto"/>
        <w:tblInd w:w="108" w:type="dxa"/>
        <w:tblLook w:val="04A0" w:firstRow="1" w:lastRow="0" w:firstColumn="1" w:lastColumn="0" w:noHBand="0" w:noVBand="1"/>
      </w:tblPr>
      <w:tblGrid>
        <w:gridCol w:w="2552"/>
        <w:gridCol w:w="6583"/>
      </w:tblGrid>
      <w:tr w:rsidR="00EC67FC" w:rsidTr="00EC67FC">
        <w:tc>
          <w:tcPr>
            <w:tcW w:w="2552" w:type="dxa"/>
          </w:tcPr>
          <w:p w:rsidR="00EC67FC" w:rsidRDefault="006D6D70" w:rsidP="0073388E">
            <w:pPr>
              <w:rPr>
                <w:rFonts w:cs="Times New Roman"/>
                <w:lang w:bidi="km-KH"/>
              </w:rPr>
            </w:pPr>
            <w:r>
              <w:rPr>
                <w:rFonts w:cs="Times New Roman"/>
                <w:lang w:bidi="km-KH"/>
              </w:rPr>
              <w:t>February 9</w:t>
            </w:r>
            <w:bookmarkStart w:id="0" w:name="_GoBack"/>
            <w:bookmarkEnd w:id="0"/>
            <w:r w:rsidR="00651792">
              <w:rPr>
                <w:rFonts w:cs="Times New Roman"/>
                <w:lang w:bidi="km-KH"/>
              </w:rPr>
              <w:t>, 2013</w:t>
            </w:r>
          </w:p>
        </w:tc>
        <w:tc>
          <w:tcPr>
            <w:tcW w:w="6583" w:type="dxa"/>
          </w:tcPr>
          <w:p w:rsidR="00EC67FC" w:rsidRDefault="00EC67FC" w:rsidP="0073388E">
            <w:pPr>
              <w:rPr>
                <w:rFonts w:cs="Times New Roman"/>
                <w:lang w:bidi="km-KH"/>
              </w:rPr>
            </w:pPr>
            <w:r>
              <w:rPr>
                <w:rFonts w:cs="Times New Roman"/>
                <w:lang w:bidi="km-KH"/>
              </w:rPr>
              <w:t>Last day for submission of abstracts</w:t>
            </w:r>
          </w:p>
        </w:tc>
      </w:tr>
      <w:tr w:rsidR="00EC67FC" w:rsidTr="00EC67FC">
        <w:tc>
          <w:tcPr>
            <w:tcW w:w="2552" w:type="dxa"/>
          </w:tcPr>
          <w:p w:rsidR="00EC67FC" w:rsidRDefault="00651792" w:rsidP="0073388E">
            <w:pPr>
              <w:rPr>
                <w:rFonts w:cs="Times New Roman"/>
                <w:lang w:bidi="km-KH"/>
              </w:rPr>
            </w:pPr>
            <w:r>
              <w:rPr>
                <w:rFonts w:cs="Times New Roman"/>
                <w:lang w:bidi="km-KH"/>
              </w:rPr>
              <w:t>February 15, 2013</w:t>
            </w:r>
          </w:p>
        </w:tc>
        <w:tc>
          <w:tcPr>
            <w:tcW w:w="6583" w:type="dxa"/>
          </w:tcPr>
          <w:p w:rsidR="00EC67FC" w:rsidRDefault="00EC67FC" w:rsidP="0073388E">
            <w:pPr>
              <w:rPr>
                <w:rFonts w:cs="Times New Roman"/>
                <w:lang w:bidi="km-KH"/>
              </w:rPr>
            </w:pPr>
            <w:r>
              <w:rPr>
                <w:rFonts w:cs="Times New Roman"/>
                <w:lang w:bidi="km-KH"/>
              </w:rPr>
              <w:t>Author notification of paper abstracts accepted</w:t>
            </w:r>
          </w:p>
        </w:tc>
      </w:tr>
      <w:tr w:rsidR="00EC67FC" w:rsidTr="00EC67FC">
        <w:tc>
          <w:tcPr>
            <w:tcW w:w="2552" w:type="dxa"/>
          </w:tcPr>
          <w:p w:rsidR="00EC67FC" w:rsidRDefault="00651792" w:rsidP="0073388E">
            <w:pPr>
              <w:rPr>
                <w:rFonts w:cs="Times New Roman"/>
                <w:lang w:bidi="km-KH"/>
              </w:rPr>
            </w:pPr>
            <w:r>
              <w:rPr>
                <w:rFonts w:cs="Times New Roman"/>
                <w:lang w:bidi="km-KH"/>
              </w:rPr>
              <w:t>March 15, 2013</w:t>
            </w:r>
          </w:p>
        </w:tc>
        <w:tc>
          <w:tcPr>
            <w:tcW w:w="6583" w:type="dxa"/>
          </w:tcPr>
          <w:p w:rsidR="00EC67FC" w:rsidRDefault="00EC67FC" w:rsidP="0073388E">
            <w:pPr>
              <w:rPr>
                <w:rFonts w:cs="Times New Roman"/>
                <w:lang w:bidi="km-KH"/>
              </w:rPr>
            </w:pPr>
            <w:r>
              <w:rPr>
                <w:rFonts w:cs="Times New Roman"/>
                <w:lang w:bidi="km-KH"/>
              </w:rPr>
              <w:t>Deadline for submission of final paper</w:t>
            </w:r>
          </w:p>
        </w:tc>
      </w:tr>
    </w:tbl>
    <w:p w:rsidR="00EC67FC" w:rsidRDefault="00EC67FC" w:rsidP="0073388E">
      <w:pPr>
        <w:spacing w:after="0" w:line="240" w:lineRule="auto"/>
        <w:rPr>
          <w:rFonts w:cs="Times New Roman"/>
          <w:lang w:bidi="km-KH"/>
        </w:rPr>
      </w:pPr>
    </w:p>
    <w:p w:rsidR="00EC67FC" w:rsidRPr="0073388E" w:rsidRDefault="00EC67FC" w:rsidP="00EC67FC">
      <w:pPr>
        <w:spacing w:after="0" w:line="240" w:lineRule="auto"/>
        <w:rPr>
          <w:rFonts w:cs="Times New Roman"/>
          <w:lang w:bidi="km-KH"/>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548DD4" w:themeFill="text2" w:themeFillTint="99"/>
        <w:tblLook w:val="04A0" w:firstRow="1" w:lastRow="0" w:firstColumn="1" w:lastColumn="0" w:noHBand="0" w:noVBand="1"/>
      </w:tblPr>
      <w:tblGrid>
        <w:gridCol w:w="9243"/>
      </w:tblGrid>
      <w:tr w:rsidR="00EC67FC" w:rsidRPr="0073388E" w:rsidTr="00214E62">
        <w:tc>
          <w:tcPr>
            <w:tcW w:w="9243" w:type="dxa"/>
            <w:shd w:val="clear" w:color="auto" w:fill="548DD4" w:themeFill="text2" w:themeFillTint="99"/>
          </w:tcPr>
          <w:p w:rsidR="00EC67FC" w:rsidRPr="0073388E" w:rsidRDefault="00A5699B" w:rsidP="00214E62">
            <w:pPr>
              <w:rPr>
                <w:rFonts w:cs="Times New Roman"/>
                <w:b/>
                <w:bCs/>
                <w:color w:val="FFFFFF" w:themeColor="background1"/>
                <w:sz w:val="32"/>
                <w:szCs w:val="32"/>
                <w:lang w:bidi="km-KH"/>
              </w:rPr>
            </w:pPr>
            <w:r>
              <w:rPr>
                <w:rFonts w:cs="Times New Roman"/>
                <w:b/>
                <w:bCs/>
                <w:color w:val="FFFFFF" w:themeColor="background1"/>
                <w:sz w:val="32"/>
                <w:szCs w:val="32"/>
                <w:lang w:bidi="km-KH"/>
              </w:rPr>
              <w:t>Other Technical Events and Information</w:t>
            </w:r>
          </w:p>
        </w:tc>
      </w:tr>
    </w:tbl>
    <w:p w:rsidR="00EC67FC" w:rsidRDefault="00EC67FC" w:rsidP="00EC67FC">
      <w:pPr>
        <w:spacing w:after="0" w:line="240" w:lineRule="auto"/>
        <w:rPr>
          <w:rFonts w:cs="Times New Roman"/>
          <w:lang w:bidi="km-KH"/>
        </w:rPr>
      </w:pPr>
    </w:p>
    <w:p w:rsidR="006243AB" w:rsidRPr="008F2F29" w:rsidRDefault="006243AB" w:rsidP="00B15C1A">
      <w:pPr>
        <w:pStyle w:val="Heading2"/>
        <w:rPr>
          <w:lang w:bidi="km-KH"/>
        </w:rPr>
      </w:pPr>
      <w:r w:rsidRPr="008F2F29">
        <w:rPr>
          <w:lang w:bidi="km-KH"/>
        </w:rPr>
        <w:t>Fees, Expenses, and Financial Assistance</w:t>
      </w:r>
    </w:p>
    <w:p w:rsidR="004D4490" w:rsidRDefault="004D4490" w:rsidP="004D4490">
      <w:pPr>
        <w:autoSpaceDE w:val="0"/>
        <w:autoSpaceDN w:val="0"/>
        <w:adjustRightInd w:val="0"/>
        <w:spacing w:after="0" w:line="240" w:lineRule="auto"/>
        <w:contextualSpacing/>
        <w:jc w:val="both"/>
        <w:rPr>
          <w:rFonts w:cs="Verdana"/>
          <w:sz w:val="24"/>
          <w:szCs w:val="24"/>
          <w:lang w:bidi="km-KH"/>
        </w:rPr>
      </w:pPr>
      <w:r>
        <w:rPr>
          <w:rFonts w:cs="Verdana"/>
          <w:sz w:val="24"/>
          <w:szCs w:val="24"/>
          <w:lang w:bidi="km-KH"/>
        </w:rPr>
        <w:t>Selected p</w:t>
      </w:r>
      <w:r w:rsidR="00B15C1A">
        <w:rPr>
          <w:rFonts w:cs="Verdana"/>
          <w:sz w:val="24"/>
          <w:szCs w:val="24"/>
          <w:lang w:bidi="km-KH"/>
        </w:rPr>
        <w:t>articipants from</w:t>
      </w:r>
      <w:r>
        <w:rPr>
          <w:rFonts w:cs="Verdana"/>
          <w:sz w:val="24"/>
          <w:szCs w:val="24"/>
          <w:lang w:bidi="km-KH"/>
        </w:rPr>
        <w:t xml:space="preserve"> </w:t>
      </w:r>
      <w:r w:rsidR="0027577F">
        <w:rPr>
          <w:rFonts w:cs="Verdana"/>
          <w:sz w:val="24"/>
          <w:szCs w:val="24"/>
          <w:lang w:bidi="km-KH"/>
        </w:rPr>
        <w:t xml:space="preserve">Indonesia, </w:t>
      </w:r>
      <w:r>
        <w:rPr>
          <w:rFonts w:cs="Verdana"/>
          <w:sz w:val="24"/>
          <w:szCs w:val="24"/>
          <w:lang w:bidi="km-KH"/>
        </w:rPr>
        <w:t xml:space="preserve">Brunei Darussalam, Malaysia, </w:t>
      </w:r>
      <w:proofErr w:type="gramStart"/>
      <w:r>
        <w:rPr>
          <w:rFonts w:cs="Verdana"/>
          <w:sz w:val="24"/>
          <w:szCs w:val="24"/>
          <w:lang w:bidi="km-KH"/>
        </w:rPr>
        <w:t>the</w:t>
      </w:r>
      <w:proofErr w:type="gramEnd"/>
      <w:r>
        <w:rPr>
          <w:rFonts w:cs="Verdana"/>
          <w:sz w:val="24"/>
          <w:szCs w:val="24"/>
          <w:lang w:bidi="km-KH"/>
        </w:rPr>
        <w:t xml:space="preserve"> Republic of the Philippines the Republic of Singapore, the Kingdom of Thailand, and the Socialist Republic of Vietnam w</w:t>
      </w:r>
      <w:r w:rsidR="006243AB" w:rsidRPr="008F2F29">
        <w:rPr>
          <w:rFonts w:cs="Verdana"/>
          <w:sz w:val="24"/>
          <w:szCs w:val="24"/>
          <w:lang w:bidi="km-KH"/>
        </w:rPr>
        <w:t>ill be responsible for their own</w:t>
      </w:r>
      <w:r w:rsidR="00B15C1A">
        <w:rPr>
          <w:rFonts w:cs="Verdana"/>
          <w:sz w:val="24"/>
          <w:szCs w:val="24"/>
          <w:lang w:bidi="km-KH"/>
        </w:rPr>
        <w:t xml:space="preserve"> </w:t>
      </w:r>
      <w:r w:rsidR="006243AB" w:rsidRPr="008F2F29">
        <w:rPr>
          <w:rFonts w:cs="Verdana"/>
          <w:sz w:val="24"/>
          <w:szCs w:val="24"/>
          <w:lang w:bidi="km-KH"/>
        </w:rPr>
        <w:t xml:space="preserve">travel </w:t>
      </w:r>
      <w:r>
        <w:rPr>
          <w:rFonts w:cs="Verdana"/>
          <w:sz w:val="24"/>
          <w:szCs w:val="24"/>
          <w:lang w:bidi="km-KH"/>
        </w:rPr>
        <w:t>(both airfares and local transportation)</w:t>
      </w:r>
      <w:r w:rsidR="006243AB" w:rsidRPr="008F2F29">
        <w:rPr>
          <w:rFonts w:cs="Verdana"/>
          <w:sz w:val="24"/>
          <w:szCs w:val="24"/>
          <w:lang w:bidi="km-KH"/>
        </w:rPr>
        <w:t>.</w:t>
      </w:r>
      <w:r w:rsidR="00B15C1A">
        <w:rPr>
          <w:rFonts w:cs="Verdana"/>
          <w:sz w:val="24"/>
          <w:szCs w:val="24"/>
          <w:lang w:bidi="km-KH"/>
        </w:rPr>
        <w:t xml:space="preserve"> </w:t>
      </w:r>
      <w:r>
        <w:rPr>
          <w:rFonts w:cs="Verdana"/>
          <w:sz w:val="24"/>
          <w:szCs w:val="24"/>
          <w:lang w:bidi="km-KH"/>
        </w:rPr>
        <w:t xml:space="preserve">The organizers will cover transportation costs for selected participants from the Kingdom of Cambodia, the Lao People’s Democratic Republic, and the Union of Myanmar.  </w:t>
      </w:r>
    </w:p>
    <w:p w:rsidR="004D4490" w:rsidRDefault="004D4490" w:rsidP="004D4490">
      <w:pPr>
        <w:autoSpaceDE w:val="0"/>
        <w:autoSpaceDN w:val="0"/>
        <w:adjustRightInd w:val="0"/>
        <w:spacing w:after="0" w:line="240" w:lineRule="auto"/>
        <w:contextualSpacing/>
        <w:jc w:val="both"/>
        <w:rPr>
          <w:rFonts w:cs="Verdana"/>
          <w:sz w:val="24"/>
          <w:szCs w:val="24"/>
          <w:lang w:bidi="km-KH"/>
        </w:rPr>
      </w:pPr>
    </w:p>
    <w:p w:rsidR="004D4490" w:rsidRDefault="004D4490" w:rsidP="004D4490">
      <w:pPr>
        <w:autoSpaceDE w:val="0"/>
        <w:autoSpaceDN w:val="0"/>
        <w:adjustRightInd w:val="0"/>
        <w:spacing w:after="0" w:line="240" w:lineRule="auto"/>
        <w:contextualSpacing/>
        <w:jc w:val="both"/>
        <w:rPr>
          <w:rFonts w:cs="Verdana"/>
          <w:sz w:val="24"/>
          <w:szCs w:val="24"/>
          <w:lang w:bidi="km-KH"/>
        </w:rPr>
      </w:pPr>
      <w:r>
        <w:rPr>
          <w:rFonts w:cs="Verdana"/>
          <w:sz w:val="24"/>
          <w:szCs w:val="24"/>
          <w:lang w:bidi="km-KH"/>
        </w:rPr>
        <w:t xml:space="preserve">The organizers </w:t>
      </w:r>
      <w:r w:rsidR="006243AB" w:rsidRPr="008F2F29">
        <w:rPr>
          <w:rFonts w:cs="Verdana"/>
          <w:sz w:val="24"/>
          <w:szCs w:val="24"/>
          <w:lang w:bidi="km-KH"/>
        </w:rPr>
        <w:t>will provide the</w:t>
      </w:r>
      <w:r w:rsidR="00B15C1A">
        <w:rPr>
          <w:rFonts w:cs="Verdana"/>
          <w:sz w:val="24"/>
          <w:szCs w:val="24"/>
          <w:lang w:bidi="km-KH"/>
        </w:rPr>
        <w:t xml:space="preserve"> </w:t>
      </w:r>
      <w:r w:rsidR="006243AB" w:rsidRPr="008F2F29">
        <w:rPr>
          <w:rFonts w:cs="Verdana"/>
          <w:sz w:val="24"/>
          <w:szCs w:val="24"/>
          <w:lang w:bidi="km-KH"/>
        </w:rPr>
        <w:t>conference registration fee for the</w:t>
      </w:r>
      <w:r w:rsidR="00B15C1A">
        <w:rPr>
          <w:rFonts w:cs="Verdana"/>
          <w:sz w:val="24"/>
          <w:szCs w:val="24"/>
          <w:lang w:bidi="km-KH"/>
        </w:rPr>
        <w:t xml:space="preserve"> </w:t>
      </w:r>
      <w:r>
        <w:rPr>
          <w:rFonts w:cs="Verdana"/>
          <w:sz w:val="24"/>
          <w:szCs w:val="24"/>
          <w:lang w:bidi="km-KH"/>
        </w:rPr>
        <w:t>90</w:t>
      </w:r>
      <w:r w:rsidR="006243AB" w:rsidRPr="008F2F29">
        <w:rPr>
          <w:rFonts w:cs="Verdana"/>
          <w:sz w:val="24"/>
          <w:szCs w:val="24"/>
          <w:lang w:bidi="km-KH"/>
        </w:rPr>
        <w:t xml:space="preserve"> best qualified applicants. The</w:t>
      </w:r>
      <w:r w:rsidR="008E3823">
        <w:rPr>
          <w:rFonts w:cs="Verdana"/>
          <w:sz w:val="24"/>
          <w:szCs w:val="24"/>
          <w:lang w:bidi="km-KH"/>
        </w:rPr>
        <w:t xml:space="preserve"> </w:t>
      </w:r>
      <w:r w:rsidR="006243AB" w:rsidRPr="008F2F29">
        <w:rPr>
          <w:rFonts w:cs="Verdana"/>
          <w:sz w:val="24"/>
          <w:szCs w:val="24"/>
          <w:lang w:bidi="km-KH"/>
        </w:rPr>
        <w:t>conference registration fee</w:t>
      </w:r>
      <w:r w:rsidR="008E3823">
        <w:rPr>
          <w:rFonts w:cs="Verdana"/>
          <w:sz w:val="24"/>
          <w:szCs w:val="24"/>
          <w:lang w:bidi="km-KH"/>
        </w:rPr>
        <w:t xml:space="preserve"> </w:t>
      </w:r>
      <w:r w:rsidR="006243AB" w:rsidRPr="008F2F29">
        <w:rPr>
          <w:rFonts w:cs="Verdana"/>
          <w:sz w:val="24"/>
          <w:szCs w:val="24"/>
          <w:lang w:bidi="km-KH"/>
        </w:rPr>
        <w:t xml:space="preserve">includes the following: </w:t>
      </w:r>
      <w:r>
        <w:rPr>
          <w:rFonts w:cs="Verdana"/>
          <w:sz w:val="24"/>
          <w:szCs w:val="24"/>
          <w:lang w:bidi="km-KH"/>
        </w:rPr>
        <w:t xml:space="preserve">conference registration, accommodation for 3 nights, </w:t>
      </w:r>
      <w:r w:rsidR="006243AB" w:rsidRPr="008F2F29">
        <w:rPr>
          <w:rFonts w:cs="Verdana"/>
          <w:sz w:val="24"/>
          <w:szCs w:val="24"/>
          <w:lang w:bidi="km-KH"/>
        </w:rPr>
        <w:t>lunches</w:t>
      </w:r>
      <w:r w:rsidR="008E3823">
        <w:rPr>
          <w:rFonts w:cs="Verdana"/>
          <w:sz w:val="24"/>
          <w:szCs w:val="24"/>
          <w:lang w:bidi="km-KH"/>
        </w:rPr>
        <w:t xml:space="preserve"> </w:t>
      </w:r>
      <w:r w:rsidR="006243AB" w:rsidRPr="008F2F29">
        <w:rPr>
          <w:rFonts w:cs="Verdana"/>
          <w:sz w:val="24"/>
          <w:szCs w:val="24"/>
          <w:lang w:bidi="km-KH"/>
        </w:rPr>
        <w:t xml:space="preserve">during the </w:t>
      </w:r>
      <w:r>
        <w:rPr>
          <w:rFonts w:cs="Verdana"/>
          <w:sz w:val="24"/>
          <w:szCs w:val="24"/>
          <w:lang w:bidi="km-KH"/>
        </w:rPr>
        <w:t xml:space="preserve">two days </w:t>
      </w:r>
      <w:r w:rsidR="006243AB" w:rsidRPr="008F2F29">
        <w:rPr>
          <w:rFonts w:cs="Verdana"/>
          <w:sz w:val="24"/>
          <w:szCs w:val="24"/>
          <w:lang w:bidi="km-KH"/>
        </w:rPr>
        <w:t xml:space="preserve">conference, the </w:t>
      </w:r>
      <w:r>
        <w:rPr>
          <w:rFonts w:cs="Verdana"/>
          <w:sz w:val="24"/>
          <w:szCs w:val="24"/>
          <w:lang w:bidi="km-KH"/>
        </w:rPr>
        <w:t>Monday and Wednesday</w:t>
      </w:r>
      <w:r w:rsidR="006243AB" w:rsidRPr="008F2F29">
        <w:rPr>
          <w:rFonts w:cs="Verdana"/>
          <w:sz w:val="24"/>
          <w:szCs w:val="24"/>
          <w:lang w:bidi="km-KH"/>
        </w:rPr>
        <w:t xml:space="preserve"> evening receptions</w:t>
      </w:r>
      <w:r>
        <w:rPr>
          <w:rFonts w:cs="Verdana"/>
          <w:sz w:val="24"/>
          <w:szCs w:val="24"/>
          <w:lang w:bidi="km-KH"/>
        </w:rPr>
        <w:t xml:space="preserve"> and dinners</w:t>
      </w:r>
      <w:r w:rsidR="006243AB" w:rsidRPr="008F2F29">
        <w:rPr>
          <w:rFonts w:cs="Verdana"/>
          <w:sz w:val="24"/>
          <w:szCs w:val="24"/>
          <w:lang w:bidi="km-KH"/>
        </w:rPr>
        <w:t>.</w:t>
      </w:r>
    </w:p>
    <w:p w:rsidR="008E3823" w:rsidRDefault="006243AB" w:rsidP="004D4490">
      <w:pPr>
        <w:autoSpaceDE w:val="0"/>
        <w:autoSpaceDN w:val="0"/>
        <w:adjustRightInd w:val="0"/>
        <w:spacing w:after="0" w:line="240" w:lineRule="auto"/>
        <w:contextualSpacing/>
        <w:jc w:val="both"/>
        <w:rPr>
          <w:rFonts w:cs="Verdana"/>
          <w:sz w:val="24"/>
          <w:szCs w:val="24"/>
          <w:lang w:bidi="km-KH"/>
        </w:rPr>
      </w:pPr>
      <w:r w:rsidRPr="008F2F29">
        <w:rPr>
          <w:rFonts w:cs="Verdana"/>
          <w:sz w:val="24"/>
          <w:szCs w:val="24"/>
          <w:lang w:bidi="km-KH"/>
        </w:rPr>
        <w:t xml:space="preserve"> </w:t>
      </w:r>
    </w:p>
    <w:p w:rsidR="00A4744C" w:rsidRDefault="00A4744C" w:rsidP="008F2F29">
      <w:pPr>
        <w:spacing w:after="0" w:line="240" w:lineRule="auto"/>
        <w:contextualSpacing/>
        <w:rPr>
          <w:rFonts w:cs="ArialMT"/>
          <w:sz w:val="24"/>
          <w:szCs w:val="24"/>
          <w:lang w:bidi="km-KH"/>
        </w:rPr>
      </w:pPr>
    </w:p>
    <w:p w:rsidR="00A4744C" w:rsidRPr="000A76D1" w:rsidRDefault="00A4744C" w:rsidP="000A76D1">
      <w:pPr>
        <w:pStyle w:val="Heading2"/>
        <w:rPr>
          <w:lang w:bidi="km-KH"/>
        </w:rPr>
      </w:pPr>
      <w:r w:rsidRPr="000A76D1">
        <w:rPr>
          <w:lang w:bidi="km-KH"/>
        </w:rPr>
        <w:t>Further information</w:t>
      </w:r>
    </w:p>
    <w:p w:rsidR="000A76D1" w:rsidRDefault="000A76D1" w:rsidP="000A76D1">
      <w:pPr>
        <w:spacing w:after="0" w:line="240" w:lineRule="auto"/>
        <w:rPr>
          <w:rFonts w:cs="Times New Roman"/>
          <w:sz w:val="24"/>
          <w:szCs w:val="24"/>
        </w:rPr>
      </w:pPr>
      <w:r w:rsidRPr="000A76D1">
        <w:rPr>
          <w:rFonts w:cs="Times New Roman"/>
          <w:sz w:val="24"/>
          <w:szCs w:val="24"/>
        </w:rPr>
        <w:t xml:space="preserve">For further information, please contact: </w:t>
      </w:r>
    </w:p>
    <w:p w:rsidR="00F558A3" w:rsidRPr="000A76D1" w:rsidRDefault="00F558A3" w:rsidP="000A76D1">
      <w:pPr>
        <w:spacing w:after="0" w:line="240" w:lineRule="auto"/>
        <w:rPr>
          <w:rFonts w:cs="Times New Roman"/>
          <w:sz w:val="24"/>
          <w:szCs w:val="24"/>
        </w:rPr>
      </w:pPr>
      <w:r>
        <w:rPr>
          <w:rFonts w:cs="Times New Roman"/>
          <w:sz w:val="24"/>
          <w:szCs w:val="24"/>
        </w:rPr>
        <w:t>integrityasean@gmail.com</w:t>
      </w:r>
    </w:p>
    <w:p w:rsidR="000A76D1" w:rsidRPr="000A76D1" w:rsidRDefault="000A76D1" w:rsidP="000A76D1">
      <w:pPr>
        <w:spacing w:after="0" w:line="240" w:lineRule="auto"/>
        <w:rPr>
          <w:rFonts w:cs="Times New Roman"/>
          <w:sz w:val="24"/>
          <w:szCs w:val="24"/>
        </w:rPr>
      </w:pPr>
      <w:r w:rsidRPr="000A76D1">
        <w:rPr>
          <w:rFonts w:cs="Times New Roman"/>
          <w:sz w:val="24"/>
          <w:szCs w:val="24"/>
        </w:rPr>
        <w:t xml:space="preserve">Sophie +62818416024 </w:t>
      </w:r>
    </w:p>
    <w:p w:rsidR="000A76D1" w:rsidRPr="000A76D1" w:rsidRDefault="000A76D1" w:rsidP="000A76D1">
      <w:pPr>
        <w:spacing w:after="0" w:line="240" w:lineRule="auto"/>
        <w:rPr>
          <w:rFonts w:cs="Times New Roman"/>
          <w:sz w:val="24"/>
          <w:szCs w:val="24"/>
        </w:rPr>
      </w:pPr>
      <w:r w:rsidRPr="000A76D1">
        <w:rPr>
          <w:rFonts w:cs="Times New Roman"/>
          <w:sz w:val="24"/>
          <w:szCs w:val="24"/>
        </w:rPr>
        <w:t xml:space="preserve">Nindyta +6282112931999 </w:t>
      </w:r>
    </w:p>
    <w:p w:rsidR="000A76D1" w:rsidRDefault="000A76D1" w:rsidP="008F2F29">
      <w:pPr>
        <w:spacing w:after="0" w:line="240" w:lineRule="auto"/>
        <w:contextualSpacing/>
        <w:rPr>
          <w:rFonts w:cs="ArialMT"/>
          <w:sz w:val="24"/>
          <w:szCs w:val="24"/>
          <w:lang w:bidi="km-KH"/>
        </w:rPr>
      </w:pPr>
    </w:p>
    <w:p w:rsidR="00A4744C" w:rsidRPr="008F2F29" w:rsidRDefault="00A4744C" w:rsidP="008F2F29">
      <w:pPr>
        <w:spacing w:after="0" w:line="240" w:lineRule="auto"/>
        <w:contextualSpacing/>
        <w:rPr>
          <w:rFonts w:cs="Times New Roman"/>
          <w:sz w:val="24"/>
          <w:szCs w:val="24"/>
          <w:lang w:bidi="km-KH"/>
        </w:rPr>
      </w:pPr>
    </w:p>
    <w:p w:rsidR="00D5295C" w:rsidRPr="008F2F29" w:rsidRDefault="00D5295C" w:rsidP="008F2F29">
      <w:pPr>
        <w:spacing w:after="0" w:line="240" w:lineRule="auto"/>
        <w:contextualSpacing/>
        <w:rPr>
          <w:rFonts w:cs="Times New Roman"/>
          <w:sz w:val="24"/>
          <w:szCs w:val="24"/>
          <w:lang w:bidi="km-KH"/>
        </w:rPr>
      </w:pPr>
    </w:p>
    <w:p w:rsidR="00B5578C" w:rsidRDefault="00B5578C">
      <w:pPr>
        <w:rPr>
          <w:sz w:val="24"/>
          <w:szCs w:val="24"/>
        </w:rPr>
      </w:pPr>
      <w:r>
        <w:rPr>
          <w:sz w:val="24"/>
          <w:szCs w:val="24"/>
        </w:rPr>
        <w:br w:type="page"/>
      </w:r>
    </w:p>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2"/>
      </w:tblGrid>
      <w:tr w:rsidR="008C427A" w:rsidTr="008C427A">
        <w:tc>
          <w:tcPr>
            <w:tcW w:w="3936" w:type="dxa"/>
          </w:tcPr>
          <w:p w:rsidR="008C427A" w:rsidRDefault="008C427A" w:rsidP="008F2F29">
            <w:pPr>
              <w:contextualSpacing/>
              <w:rPr>
                <w:sz w:val="24"/>
                <w:szCs w:val="24"/>
              </w:rPr>
            </w:pPr>
            <w:r>
              <w:rPr>
                <w:noProof/>
                <w:lang w:eastAsia="zh-CN"/>
              </w:rPr>
              <w:lastRenderedPageBreak/>
              <w:drawing>
                <wp:inline distT="0" distB="0" distL="0" distR="0" wp14:anchorId="00613D81" wp14:editId="2D813E27">
                  <wp:extent cx="2329979"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EAN Semina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37345" cy="1375936"/>
                          </a:xfrm>
                          <a:prstGeom prst="rect">
                            <a:avLst/>
                          </a:prstGeom>
                        </pic:spPr>
                      </pic:pic>
                    </a:graphicData>
                  </a:graphic>
                </wp:inline>
              </w:drawing>
            </w:r>
          </w:p>
        </w:tc>
        <w:tc>
          <w:tcPr>
            <w:tcW w:w="5522" w:type="dxa"/>
          </w:tcPr>
          <w:p w:rsidR="008C427A" w:rsidRPr="008C427A" w:rsidRDefault="00700F94" w:rsidP="008C427A">
            <w:pPr>
              <w:contextualSpacing/>
              <w:jc w:val="right"/>
              <w:rPr>
                <w:b/>
                <w:bCs/>
                <w:sz w:val="88"/>
                <w:szCs w:val="88"/>
              </w:rPr>
            </w:pPr>
            <w:r>
              <w:rPr>
                <w:b/>
                <w:bCs/>
                <w:sz w:val="88"/>
                <w:szCs w:val="88"/>
              </w:rPr>
              <w:t>Submission</w:t>
            </w:r>
            <w:r w:rsidR="008C427A" w:rsidRPr="008C427A">
              <w:rPr>
                <w:b/>
                <w:bCs/>
                <w:sz w:val="88"/>
                <w:szCs w:val="88"/>
              </w:rPr>
              <w:t xml:space="preserve"> Form</w:t>
            </w:r>
          </w:p>
          <w:p w:rsidR="008C427A" w:rsidRDefault="008C427A" w:rsidP="008F2F29">
            <w:pPr>
              <w:contextualSpacing/>
              <w:rPr>
                <w:sz w:val="24"/>
                <w:szCs w:val="24"/>
              </w:rPr>
            </w:pPr>
          </w:p>
        </w:tc>
      </w:tr>
    </w:tbl>
    <w:p w:rsidR="00B5578C" w:rsidRDefault="00B5578C" w:rsidP="008F2F29">
      <w:pPr>
        <w:spacing w:after="0" w:line="240" w:lineRule="auto"/>
        <w:contextualSpacing/>
        <w:rPr>
          <w:sz w:val="24"/>
          <w:szCs w:val="24"/>
        </w:rPr>
      </w:pPr>
    </w:p>
    <w:p w:rsidR="008C427A" w:rsidRDefault="008C427A" w:rsidP="008F2F29">
      <w:pPr>
        <w:spacing w:after="0" w:line="240" w:lineRule="auto"/>
        <w:contextualSpacing/>
        <w:rPr>
          <w:sz w:val="24"/>
          <w:szCs w:val="24"/>
        </w:rPr>
      </w:pPr>
    </w:p>
    <w:tbl>
      <w:tblPr>
        <w:tblStyle w:val="TableGrid"/>
        <w:tblW w:w="0" w:type="auto"/>
        <w:tblLook w:val="04A0" w:firstRow="1" w:lastRow="0" w:firstColumn="1" w:lastColumn="0" w:noHBand="0" w:noVBand="1"/>
      </w:tblPr>
      <w:tblGrid>
        <w:gridCol w:w="2518"/>
        <w:gridCol w:w="1559"/>
        <w:gridCol w:w="2227"/>
        <w:gridCol w:w="1175"/>
        <w:gridCol w:w="1979"/>
      </w:tblGrid>
      <w:tr w:rsidR="007D783B" w:rsidRPr="007D783B" w:rsidTr="007D783B">
        <w:trPr>
          <w:trHeight w:val="300"/>
        </w:trPr>
        <w:tc>
          <w:tcPr>
            <w:tcW w:w="9458" w:type="dxa"/>
            <w:gridSpan w:val="5"/>
            <w:shd w:val="clear" w:color="auto" w:fill="548DD4" w:themeFill="text2" w:themeFillTint="99"/>
          </w:tcPr>
          <w:p w:rsidR="007D783B" w:rsidRPr="007D783B" w:rsidRDefault="007D783B" w:rsidP="008F2F29">
            <w:pPr>
              <w:contextualSpacing/>
              <w:rPr>
                <w:b/>
                <w:bCs/>
                <w:color w:val="FFFFFF" w:themeColor="background1"/>
                <w:sz w:val="24"/>
                <w:szCs w:val="24"/>
              </w:rPr>
            </w:pPr>
            <w:r w:rsidRPr="007D783B">
              <w:rPr>
                <w:b/>
                <w:bCs/>
                <w:color w:val="FFFFFF" w:themeColor="background1"/>
                <w:sz w:val="24"/>
                <w:szCs w:val="24"/>
              </w:rPr>
              <w:t>Contact information for this application</w:t>
            </w:r>
          </w:p>
        </w:tc>
      </w:tr>
      <w:tr w:rsidR="007D783B" w:rsidTr="007D783B">
        <w:trPr>
          <w:trHeight w:val="300"/>
        </w:trPr>
        <w:tc>
          <w:tcPr>
            <w:tcW w:w="2518" w:type="dxa"/>
            <w:vMerge w:val="restart"/>
            <w:shd w:val="clear" w:color="auto" w:fill="BFBFBF" w:themeFill="background1" w:themeFillShade="BF"/>
            <w:vAlign w:val="center"/>
          </w:tcPr>
          <w:p w:rsidR="007D783B" w:rsidRPr="007D783B" w:rsidRDefault="007D783B" w:rsidP="007D783B">
            <w:pPr>
              <w:contextualSpacing/>
              <w:rPr>
                <w:b/>
                <w:bCs/>
                <w:sz w:val="24"/>
                <w:szCs w:val="24"/>
              </w:rPr>
            </w:pPr>
            <w:r w:rsidRPr="007D783B">
              <w:rPr>
                <w:b/>
                <w:bCs/>
                <w:sz w:val="24"/>
                <w:szCs w:val="24"/>
              </w:rPr>
              <w:t xml:space="preserve">The Main Author </w:t>
            </w:r>
          </w:p>
          <w:p w:rsidR="007D783B" w:rsidRPr="007D783B" w:rsidRDefault="007D783B" w:rsidP="007D783B">
            <w:pPr>
              <w:contextualSpacing/>
              <w:rPr>
                <w:b/>
                <w:bCs/>
                <w:i/>
                <w:iCs/>
                <w:sz w:val="24"/>
                <w:szCs w:val="24"/>
              </w:rPr>
            </w:pPr>
          </w:p>
        </w:tc>
        <w:tc>
          <w:tcPr>
            <w:tcW w:w="1559" w:type="dxa"/>
            <w:shd w:val="clear" w:color="auto" w:fill="F2F2F2" w:themeFill="background1" w:themeFillShade="F2"/>
            <w:vAlign w:val="center"/>
          </w:tcPr>
          <w:p w:rsidR="007D783B" w:rsidRPr="007D783B" w:rsidRDefault="007D783B" w:rsidP="007D783B">
            <w:pPr>
              <w:contextualSpacing/>
              <w:rPr>
                <w:sz w:val="24"/>
                <w:szCs w:val="24"/>
              </w:rPr>
            </w:pPr>
            <w:r w:rsidRPr="007D783B">
              <w:rPr>
                <w:sz w:val="24"/>
                <w:szCs w:val="24"/>
              </w:rPr>
              <w:t>Title</w:t>
            </w:r>
          </w:p>
        </w:tc>
        <w:tc>
          <w:tcPr>
            <w:tcW w:w="5381" w:type="dxa"/>
            <w:gridSpan w:val="3"/>
            <w:vAlign w:val="center"/>
          </w:tcPr>
          <w:p w:rsidR="007D783B" w:rsidRDefault="007D783B" w:rsidP="007D783B">
            <w:pPr>
              <w:contextualSpacing/>
              <w:rPr>
                <w:sz w:val="24"/>
                <w:szCs w:val="24"/>
              </w:rPr>
            </w:pPr>
          </w:p>
        </w:tc>
      </w:tr>
      <w:tr w:rsidR="007D783B" w:rsidTr="007D783B">
        <w:trPr>
          <w:trHeight w:val="300"/>
        </w:trPr>
        <w:tc>
          <w:tcPr>
            <w:tcW w:w="2518" w:type="dxa"/>
            <w:vMerge/>
            <w:shd w:val="clear" w:color="auto" w:fill="BFBFBF" w:themeFill="background1" w:themeFillShade="BF"/>
            <w:vAlign w:val="center"/>
          </w:tcPr>
          <w:p w:rsidR="007D783B" w:rsidRPr="007D783B" w:rsidRDefault="007D783B" w:rsidP="007D783B">
            <w:pPr>
              <w:contextualSpacing/>
              <w:rPr>
                <w:b/>
                <w:bCs/>
                <w:sz w:val="24"/>
                <w:szCs w:val="24"/>
              </w:rPr>
            </w:pPr>
          </w:p>
        </w:tc>
        <w:tc>
          <w:tcPr>
            <w:tcW w:w="1559" w:type="dxa"/>
            <w:shd w:val="clear" w:color="auto" w:fill="F2F2F2" w:themeFill="background1" w:themeFillShade="F2"/>
            <w:vAlign w:val="center"/>
          </w:tcPr>
          <w:p w:rsidR="007D783B" w:rsidRPr="007D783B" w:rsidRDefault="007D783B" w:rsidP="007D783B">
            <w:pPr>
              <w:contextualSpacing/>
              <w:rPr>
                <w:sz w:val="24"/>
                <w:szCs w:val="24"/>
              </w:rPr>
            </w:pPr>
            <w:r w:rsidRPr="007D783B">
              <w:rPr>
                <w:sz w:val="24"/>
                <w:szCs w:val="24"/>
              </w:rPr>
              <w:t>First name</w:t>
            </w:r>
          </w:p>
        </w:tc>
        <w:tc>
          <w:tcPr>
            <w:tcW w:w="5381" w:type="dxa"/>
            <w:gridSpan w:val="3"/>
            <w:vAlign w:val="center"/>
          </w:tcPr>
          <w:p w:rsidR="007D783B" w:rsidRDefault="007D783B" w:rsidP="007D783B">
            <w:pPr>
              <w:contextualSpacing/>
              <w:rPr>
                <w:i/>
                <w:iCs/>
                <w:sz w:val="24"/>
                <w:szCs w:val="24"/>
              </w:rPr>
            </w:pPr>
          </w:p>
        </w:tc>
      </w:tr>
      <w:tr w:rsidR="007D783B" w:rsidTr="007D783B">
        <w:tc>
          <w:tcPr>
            <w:tcW w:w="2518" w:type="dxa"/>
            <w:vMerge/>
            <w:shd w:val="clear" w:color="auto" w:fill="BFBFBF" w:themeFill="background1" w:themeFillShade="BF"/>
            <w:vAlign w:val="center"/>
          </w:tcPr>
          <w:p w:rsidR="007D783B" w:rsidRPr="007D783B" w:rsidRDefault="007D783B" w:rsidP="007D783B">
            <w:pPr>
              <w:contextualSpacing/>
              <w:rPr>
                <w:b/>
                <w:bCs/>
                <w:sz w:val="24"/>
                <w:szCs w:val="24"/>
              </w:rPr>
            </w:pPr>
          </w:p>
        </w:tc>
        <w:tc>
          <w:tcPr>
            <w:tcW w:w="1559" w:type="dxa"/>
            <w:shd w:val="clear" w:color="auto" w:fill="F2F2F2" w:themeFill="background1" w:themeFillShade="F2"/>
            <w:vAlign w:val="center"/>
          </w:tcPr>
          <w:p w:rsidR="007D783B" w:rsidRPr="007D783B" w:rsidRDefault="007D783B" w:rsidP="007D783B">
            <w:pPr>
              <w:contextualSpacing/>
              <w:rPr>
                <w:sz w:val="24"/>
                <w:szCs w:val="24"/>
              </w:rPr>
            </w:pPr>
            <w:r w:rsidRPr="007D783B">
              <w:rPr>
                <w:sz w:val="24"/>
                <w:szCs w:val="24"/>
              </w:rPr>
              <w:t>Last name</w:t>
            </w:r>
          </w:p>
        </w:tc>
        <w:tc>
          <w:tcPr>
            <w:tcW w:w="5381" w:type="dxa"/>
            <w:gridSpan w:val="3"/>
            <w:vAlign w:val="center"/>
          </w:tcPr>
          <w:p w:rsidR="007D783B" w:rsidRDefault="007D783B" w:rsidP="007D783B">
            <w:pPr>
              <w:contextualSpacing/>
              <w:rPr>
                <w:sz w:val="24"/>
                <w:szCs w:val="24"/>
              </w:rPr>
            </w:pPr>
          </w:p>
        </w:tc>
      </w:tr>
      <w:tr w:rsidR="008C427A" w:rsidTr="007D783B">
        <w:tc>
          <w:tcPr>
            <w:tcW w:w="2518" w:type="dxa"/>
            <w:shd w:val="clear" w:color="auto" w:fill="BFBFBF" w:themeFill="background1" w:themeFillShade="BF"/>
            <w:vAlign w:val="center"/>
          </w:tcPr>
          <w:p w:rsidR="008C427A" w:rsidRPr="007D783B" w:rsidRDefault="008C427A" w:rsidP="007D783B">
            <w:pPr>
              <w:contextualSpacing/>
              <w:rPr>
                <w:b/>
                <w:bCs/>
                <w:sz w:val="24"/>
                <w:szCs w:val="24"/>
              </w:rPr>
            </w:pPr>
            <w:r w:rsidRPr="007D783B">
              <w:rPr>
                <w:b/>
                <w:bCs/>
                <w:sz w:val="24"/>
                <w:szCs w:val="24"/>
              </w:rPr>
              <w:t>University/ School</w:t>
            </w:r>
          </w:p>
        </w:tc>
        <w:tc>
          <w:tcPr>
            <w:tcW w:w="6940" w:type="dxa"/>
            <w:gridSpan w:val="4"/>
            <w:vAlign w:val="center"/>
          </w:tcPr>
          <w:p w:rsidR="008C427A" w:rsidRDefault="008C427A" w:rsidP="007D783B">
            <w:pPr>
              <w:contextualSpacing/>
              <w:rPr>
                <w:sz w:val="24"/>
                <w:szCs w:val="24"/>
              </w:rPr>
            </w:pPr>
          </w:p>
        </w:tc>
      </w:tr>
      <w:tr w:rsidR="00700F94" w:rsidTr="007D783B">
        <w:tc>
          <w:tcPr>
            <w:tcW w:w="2518" w:type="dxa"/>
            <w:vMerge w:val="restart"/>
            <w:shd w:val="clear" w:color="auto" w:fill="BFBFBF" w:themeFill="background1" w:themeFillShade="BF"/>
            <w:vAlign w:val="center"/>
          </w:tcPr>
          <w:p w:rsidR="00700F94" w:rsidRPr="007D783B" w:rsidRDefault="00700F94" w:rsidP="007D783B">
            <w:pPr>
              <w:contextualSpacing/>
              <w:rPr>
                <w:b/>
                <w:bCs/>
                <w:sz w:val="24"/>
                <w:szCs w:val="24"/>
              </w:rPr>
            </w:pPr>
            <w:r w:rsidRPr="007D783B">
              <w:rPr>
                <w:b/>
                <w:bCs/>
                <w:sz w:val="24"/>
                <w:szCs w:val="24"/>
              </w:rPr>
              <w:t>Address</w:t>
            </w:r>
          </w:p>
        </w:tc>
        <w:tc>
          <w:tcPr>
            <w:tcW w:w="6940" w:type="dxa"/>
            <w:gridSpan w:val="4"/>
            <w:vAlign w:val="center"/>
          </w:tcPr>
          <w:p w:rsidR="00700F94" w:rsidRDefault="00700F94" w:rsidP="007D783B">
            <w:pPr>
              <w:contextualSpacing/>
              <w:rPr>
                <w:sz w:val="24"/>
                <w:szCs w:val="24"/>
              </w:rPr>
            </w:pPr>
          </w:p>
        </w:tc>
      </w:tr>
      <w:tr w:rsidR="00700F94" w:rsidTr="007D783B">
        <w:tc>
          <w:tcPr>
            <w:tcW w:w="2518" w:type="dxa"/>
            <w:vMerge/>
            <w:shd w:val="clear" w:color="auto" w:fill="BFBFBF" w:themeFill="background1" w:themeFillShade="BF"/>
            <w:vAlign w:val="center"/>
          </w:tcPr>
          <w:p w:rsidR="00700F94" w:rsidRPr="007D783B" w:rsidRDefault="00700F94" w:rsidP="007D783B">
            <w:pPr>
              <w:contextualSpacing/>
              <w:rPr>
                <w:b/>
                <w:bCs/>
                <w:sz w:val="24"/>
                <w:szCs w:val="24"/>
              </w:rPr>
            </w:pPr>
          </w:p>
        </w:tc>
        <w:tc>
          <w:tcPr>
            <w:tcW w:w="1559" w:type="dxa"/>
            <w:shd w:val="clear" w:color="auto" w:fill="F2F2F2" w:themeFill="background1" w:themeFillShade="F2"/>
            <w:vAlign w:val="center"/>
          </w:tcPr>
          <w:p w:rsidR="00700F94" w:rsidRDefault="00700F94" w:rsidP="007D783B">
            <w:pPr>
              <w:contextualSpacing/>
              <w:rPr>
                <w:sz w:val="24"/>
                <w:szCs w:val="24"/>
              </w:rPr>
            </w:pPr>
            <w:r>
              <w:rPr>
                <w:sz w:val="24"/>
                <w:szCs w:val="24"/>
              </w:rPr>
              <w:t>City</w:t>
            </w:r>
          </w:p>
        </w:tc>
        <w:tc>
          <w:tcPr>
            <w:tcW w:w="2227" w:type="dxa"/>
            <w:vAlign w:val="center"/>
          </w:tcPr>
          <w:p w:rsidR="00700F94" w:rsidRDefault="00700F94" w:rsidP="007D783B">
            <w:pPr>
              <w:contextualSpacing/>
              <w:rPr>
                <w:sz w:val="24"/>
                <w:szCs w:val="24"/>
              </w:rPr>
            </w:pPr>
          </w:p>
        </w:tc>
        <w:tc>
          <w:tcPr>
            <w:tcW w:w="1175" w:type="dxa"/>
            <w:shd w:val="clear" w:color="auto" w:fill="F2F2F2" w:themeFill="background1" w:themeFillShade="F2"/>
            <w:vAlign w:val="center"/>
          </w:tcPr>
          <w:p w:rsidR="00700F94" w:rsidRDefault="00700F94" w:rsidP="007D783B">
            <w:pPr>
              <w:contextualSpacing/>
              <w:rPr>
                <w:sz w:val="24"/>
                <w:szCs w:val="24"/>
              </w:rPr>
            </w:pPr>
            <w:r>
              <w:rPr>
                <w:sz w:val="24"/>
                <w:szCs w:val="24"/>
              </w:rPr>
              <w:t>Province</w:t>
            </w:r>
          </w:p>
        </w:tc>
        <w:tc>
          <w:tcPr>
            <w:tcW w:w="1979" w:type="dxa"/>
            <w:vAlign w:val="center"/>
          </w:tcPr>
          <w:p w:rsidR="00700F94" w:rsidRDefault="00700F94" w:rsidP="007D783B">
            <w:pPr>
              <w:contextualSpacing/>
              <w:rPr>
                <w:sz w:val="24"/>
                <w:szCs w:val="24"/>
              </w:rPr>
            </w:pPr>
          </w:p>
        </w:tc>
      </w:tr>
      <w:tr w:rsidR="00700F94" w:rsidTr="007D783B">
        <w:tc>
          <w:tcPr>
            <w:tcW w:w="2518" w:type="dxa"/>
            <w:vMerge/>
            <w:shd w:val="clear" w:color="auto" w:fill="BFBFBF" w:themeFill="background1" w:themeFillShade="BF"/>
            <w:vAlign w:val="center"/>
          </w:tcPr>
          <w:p w:rsidR="00700F94" w:rsidRPr="007D783B" w:rsidRDefault="00700F94" w:rsidP="007D783B">
            <w:pPr>
              <w:contextualSpacing/>
              <w:rPr>
                <w:b/>
                <w:bCs/>
                <w:sz w:val="24"/>
                <w:szCs w:val="24"/>
              </w:rPr>
            </w:pPr>
          </w:p>
        </w:tc>
        <w:tc>
          <w:tcPr>
            <w:tcW w:w="1559" w:type="dxa"/>
            <w:shd w:val="clear" w:color="auto" w:fill="F2F2F2" w:themeFill="background1" w:themeFillShade="F2"/>
            <w:vAlign w:val="center"/>
          </w:tcPr>
          <w:p w:rsidR="00700F94" w:rsidRDefault="00700F94" w:rsidP="007D783B">
            <w:pPr>
              <w:contextualSpacing/>
              <w:rPr>
                <w:sz w:val="24"/>
                <w:szCs w:val="24"/>
              </w:rPr>
            </w:pPr>
            <w:r>
              <w:rPr>
                <w:sz w:val="24"/>
                <w:szCs w:val="24"/>
              </w:rPr>
              <w:t>ZIP</w:t>
            </w:r>
          </w:p>
        </w:tc>
        <w:tc>
          <w:tcPr>
            <w:tcW w:w="2227" w:type="dxa"/>
            <w:vAlign w:val="center"/>
          </w:tcPr>
          <w:p w:rsidR="00700F94" w:rsidRDefault="00700F94" w:rsidP="007D783B">
            <w:pPr>
              <w:contextualSpacing/>
              <w:rPr>
                <w:sz w:val="24"/>
                <w:szCs w:val="24"/>
              </w:rPr>
            </w:pPr>
          </w:p>
        </w:tc>
        <w:tc>
          <w:tcPr>
            <w:tcW w:w="1175" w:type="dxa"/>
            <w:shd w:val="clear" w:color="auto" w:fill="F2F2F2" w:themeFill="background1" w:themeFillShade="F2"/>
            <w:vAlign w:val="center"/>
          </w:tcPr>
          <w:p w:rsidR="00700F94" w:rsidRDefault="00700F94" w:rsidP="007D783B">
            <w:pPr>
              <w:contextualSpacing/>
              <w:rPr>
                <w:sz w:val="24"/>
                <w:szCs w:val="24"/>
              </w:rPr>
            </w:pPr>
            <w:r>
              <w:rPr>
                <w:sz w:val="24"/>
                <w:szCs w:val="24"/>
              </w:rPr>
              <w:t>Country</w:t>
            </w:r>
          </w:p>
        </w:tc>
        <w:tc>
          <w:tcPr>
            <w:tcW w:w="1979" w:type="dxa"/>
            <w:vAlign w:val="center"/>
          </w:tcPr>
          <w:p w:rsidR="00700F94" w:rsidRDefault="00700F94" w:rsidP="007D783B">
            <w:pPr>
              <w:contextualSpacing/>
              <w:rPr>
                <w:sz w:val="24"/>
                <w:szCs w:val="24"/>
              </w:rPr>
            </w:pPr>
          </w:p>
        </w:tc>
      </w:tr>
      <w:tr w:rsidR="00700F94" w:rsidTr="007D783B">
        <w:tc>
          <w:tcPr>
            <w:tcW w:w="2518" w:type="dxa"/>
            <w:vMerge w:val="restart"/>
            <w:shd w:val="clear" w:color="auto" w:fill="BFBFBF" w:themeFill="background1" w:themeFillShade="BF"/>
            <w:vAlign w:val="center"/>
          </w:tcPr>
          <w:p w:rsidR="00700F94" w:rsidRPr="007D783B" w:rsidRDefault="00700F94" w:rsidP="007D783B">
            <w:pPr>
              <w:contextualSpacing/>
              <w:rPr>
                <w:b/>
                <w:bCs/>
                <w:sz w:val="24"/>
                <w:szCs w:val="24"/>
              </w:rPr>
            </w:pPr>
            <w:r w:rsidRPr="007D783B">
              <w:rPr>
                <w:b/>
                <w:bCs/>
                <w:sz w:val="24"/>
                <w:szCs w:val="24"/>
              </w:rPr>
              <w:t>Contact information</w:t>
            </w:r>
          </w:p>
        </w:tc>
        <w:tc>
          <w:tcPr>
            <w:tcW w:w="1559" w:type="dxa"/>
            <w:shd w:val="clear" w:color="auto" w:fill="F2F2F2" w:themeFill="background1" w:themeFillShade="F2"/>
            <w:vAlign w:val="center"/>
          </w:tcPr>
          <w:p w:rsidR="00700F94" w:rsidRDefault="00700F94" w:rsidP="007D783B">
            <w:pPr>
              <w:contextualSpacing/>
              <w:rPr>
                <w:sz w:val="24"/>
                <w:szCs w:val="24"/>
              </w:rPr>
            </w:pPr>
            <w:r>
              <w:rPr>
                <w:sz w:val="24"/>
                <w:szCs w:val="24"/>
              </w:rPr>
              <w:t>Telephone</w:t>
            </w:r>
          </w:p>
        </w:tc>
        <w:tc>
          <w:tcPr>
            <w:tcW w:w="2227" w:type="dxa"/>
            <w:vAlign w:val="center"/>
          </w:tcPr>
          <w:p w:rsidR="00700F94" w:rsidRDefault="00700F94" w:rsidP="007D783B">
            <w:pPr>
              <w:contextualSpacing/>
              <w:rPr>
                <w:sz w:val="24"/>
                <w:szCs w:val="24"/>
              </w:rPr>
            </w:pPr>
          </w:p>
        </w:tc>
        <w:tc>
          <w:tcPr>
            <w:tcW w:w="1175" w:type="dxa"/>
            <w:shd w:val="clear" w:color="auto" w:fill="F2F2F2" w:themeFill="background1" w:themeFillShade="F2"/>
            <w:vAlign w:val="center"/>
          </w:tcPr>
          <w:p w:rsidR="00700F94" w:rsidRDefault="00700F94" w:rsidP="007D783B">
            <w:pPr>
              <w:contextualSpacing/>
              <w:rPr>
                <w:sz w:val="24"/>
                <w:szCs w:val="24"/>
              </w:rPr>
            </w:pPr>
            <w:r>
              <w:rPr>
                <w:sz w:val="24"/>
                <w:szCs w:val="24"/>
              </w:rPr>
              <w:t>Fax</w:t>
            </w:r>
          </w:p>
        </w:tc>
        <w:tc>
          <w:tcPr>
            <w:tcW w:w="1979" w:type="dxa"/>
            <w:vAlign w:val="center"/>
          </w:tcPr>
          <w:p w:rsidR="00700F94" w:rsidRDefault="00700F94" w:rsidP="007D783B">
            <w:pPr>
              <w:contextualSpacing/>
              <w:rPr>
                <w:sz w:val="24"/>
                <w:szCs w:val="24"/>
              </w:rPr>
            </w:pPr>
          </w:p>
        </w:tc>
      </w:tr>
      <w:tr w:rsidR="00700F94" w:rsidTr="007D783B">
        <w:tc>
          <w:tcPr>
            <w:tcW w:w="2518" w:type="dxa"/>
            <w:vMerge/>
            <w:shd w:val="clear" w:color="auto" w:fill="BFBFBF" w:themeFill="background1" w:themeFillShade="BF"/>
            <w:vAlign w:val="center"/>
          </w:tcPr>
          <w:p w:rsidR="00700F94" w:rsidRPr="007D783B" w:rsidRDefault="00700F94" w:rsidP="007D783B">
            <w:pPr>
              <w:contextualSpacing/>
              <w:rPr>
                <w:b/>
                <w:bCs/>
                <w:sz w:val="24"/>
                <w:szCs w:val="24"/>
              </w:rPr>
            </w:pPr>
          </w:p>
        </w:tc>
        <w:tc>
          <w:tcPr>
            <w:tcW w:w="1559" w:type="dxa"/>
            <w:shd w:val="clear" w:color="auto" w:fill="F2F2F2" w:themeFill="background1" w:themeFillShade="F2"/>
            <w:vAlign w:val="center"/>
          </w:tcPr>
          <w:p w:rsidR="00700F94" w:rsidRDefault="00700F94" w:rsidP="007D783B">
            <w:pPr>
              <w:contextualSpacing/>
              <w:rPr>
                <w:sz w:val="24"/>
                <w:szCs w:val="24"/>
              </w:rPr>
            </w:pPr>
            <w:r>
              <w:rPr>
                <w:sz w:val="24"/>
                <w:szCs w:val="24"/>
              </w:rPr>
              <w:t>Cell-phone</w:t>
            </w:r>
          </w:p>
        </w:tc>
        <w:tc>
          <w:tcPr>
            <w:tcW w:w="2227" w:type="dxa"/>
            <w:vAlign w:val="center"/>
          </w:tcPr>
          <w:p w:rsidR="00700F94" w:rsidRDefault="00700F94" w:rsidP="007D783B">
            <w:pPr>
              <w:contextualSpacing/>
              <w:rPr>
                <w:sz w:val="24"/>
                <w:szCs w:val="24"/>
              </w:rPr>
            </w:pPr>
          </w:p>
        </w:tc>
        <w:tc>
          <w:tcPr>
            <w:tcW w:w="1175" w:type="dxa"/>
            <w:shd w:val="clear" w:color="auto" w:fill="F2F2F2" w:themeFill="background1" w:themeFillShade="F2"/>
            <w:vAlign w:val="center"/>
          </w:tcPr>
          <w:p w:rsidR="00700F94" w:rsidRDefault="00700F94" w:rsidP="007D783B">
            <w:pPr>
              <w:contextualSpacing/>
              <w:rPr>
                <w:sz w:val="24"/>
                <w:szCs w:val="24"/>
              </w:rPr>
            </w:pPr>
            <w:r>
              <w:rPr>
                <w:sz w:val="24"/>
                <w:szCs w:val="24"/>
              </w:rPr>
              <w:t>Email</w:t>
            </w:r>
          </w:p>
        </w:tc>
        <w:tc>
          <w:tcPr>
            <w:tcW w:w="1979" w:type="dxa"/>
            <w:vAlign w:val="center"/>
          </w:tcPr>
          <w:p w:rsidR="00700F94" w:rsidRDefault="00700F94" w:rsidP="007D783B">
            <w:pPr>
              <w:contextualSpacing/>
              <w:rPr>
                <w:sz w:val="24"/>
                <w:szCs w:val="24"/>
              </w:rPr>
            </w:pPr>
          </w:p>
        </w:tc>
      </w:tr>
      <w:tr w:rsidR="007D783B" w:rsidTr="007D783B">
        <w:tc>
          <w:tcPr>
            <w:tcW w:w="2518" w:type="dxa"/>
            <w:shd w:val="clear" w:color="auto" w:fill="BFBFBF" w:themeFill="background1" w:themeFillShade="BF"/>
            <w:vAlign w:val="center"/>
          </w:tcPr>
          <w:p w:rsidR="007D783B" w:rsidRPr="007D783B" w:rsidRDefault="007D783B" w:rsidP="007D783B">
            <w:pPr>
              <w:contextualSpacing/>
              <w:rPr>
                <w:b/>
                <w:bCs/>
                <w:sz w:val="24"/>
                <w:szCs w:val="24"/>
              </w:rPr>
            </w:pPr>
            <w:r w:rsidRPr="007D783B">
              <w:rPr>
                <w:b/>
                <w:bCs/>
                <w:sz w:val="24"/>
                <w:szCs w:val="24"/>
              </w:rPr>
              <w:t>Affiliation</w:t>
            </w:r>
          </w:p>
        </w:tc>
        <w:tc>
          <w:tcPr>
            <w:tcW w:w="6940" w:type="dxa"/>
            <w:gridSpan w:val="4"/>
            <w:vAlign w:val="center"/>
          </w:tcPr>
          <w:p w:rsidR="007D783B" w:rsidRDefault="007D783B" w:rsidP="007D783B">
            <w:pPr>
              <w:contextualSpacing/>
              <w:rPr>
                <w:sz w:val="24"/>
                <w:szCs w:val="24"/>
              </w:rPr>
            </w:pPr>
          </w:p>
          <w:p w:rsidR="007D783B" w:rsidRDefault="007D783B" w:rsidP="007D783B">
            <w:pPr>
              <w:contextualSpacing/>
              <w:rPr>
                <w:sz w:val="24"/>
                <w:szCs w:val="24"/>
              </w:rPr>
            </w:pPr>
          </w:p>
        </w:tc>
      </w:tr>
      <w:tr w:rsidR="007D783B" w:rsidTr="007D783B">
        <w:tc>
          <w:tcPr>
            <w:tcW w:w="2518" w:type="dxa"/>
            <w:shd w:val="clear" w:color="auto" w:fill="BFBFBF" w:themeFill="background1" w:themeFillShade="BF"/>
            <w:vAlign w:val="center"/>
          </w:tcPr>
          <w:p w:rsidR="007D783B" w:rsidRPr="007D783B" w:rsidRDefault="007D783B" w:rsidP="007D783B">
            <w:pPr>
              <w:contextualSpacing/>
              <w:rPr>
                <w:b/>
                <w:bCs/>
                <w:sz w:val="24"/>
                <w:szCs w:val="24"/>
              </w:rPr>
            </w:pPr>
            <w:r w:rsidRPr="007D783B">
              <w:rPr>
                <w:b/>
                <w:bCs/>
                <w:sz w:val="24"/>
                <w:szCs w:val="24"/>
              </w:rPr>
              <w:t xml:space="preserve">Co-Author (if any) </w:t>
            </w:r>
          </w:p>
          <w:p w:rsidR="007D783B" w:rsidRPr="007D783B" w:rsidRDefault="007D783B" w:rsidP="007D783B">
            <w:pPr>
              <w:contextualSpacing/>
              <w:rPr>
                <w:b/>
                <w:bCs/>
                <w:sz w:val="24"/>
                <w:szCs w:val="24"/>
              </w:rPr>
            </w:pPr>
          </w:p>
        </w:tc>
        <w:tc>
          <w:tcPr>
            <w:tcW w:w="6940" w:type="dxa"/>
            <w:gridSpan w:val="4"/>
            <w:vAlign w:val="center"/>
          </w:tcPr>
          <w:p w:rsidR="007D783B" w:rsidRDefault="007D783B" w:rsidP="007D783B">
            <w:pPr>
              <w:contextualSpacing/>
              <w:rPr>
                <w:sz w:val="24"/>
                <w:szCs w:val="24"/>
              </w:rPr>
            </w:pPr>
          </w:p>
        </w:tc>
      </w:tr>
    </w:tbl>
    <w:p w:rsidR="008C427A" w:rsidRDefault="008C427A" w:rsidP="008F2F29">
      <w:pPr>
        <w:spacing w:after="0" w:line="240" w:lineRule="auto"/>
        <w:contextualSpacing/>
        <w:rPr>
          <w:sz w:val="24"/>
          <w:szCs w:val="24"/>
        </w:rPr>
      </w:pPr>
    </w:p>
    <w:p w:rsidR="00162270" w:rsidRDefault="00162270" w:rsidP="008F2F29">
      <w:pPr>
        <w:spacing w:after="0" w:line="240" w:lineRule="auto"/>
        <w:contextualSpacing/>
        <w:rPr>
          <w:sz w:val="24"/>
          <w:szCs w:val="24"/>
        </w:rPr>
      </w:pPr>
    </w:p>
    <w:tbl>
      <w:tblPr>
        <w:tblStyle w:val="TableGrid"/>
        <w:tblW w:w="0" w:type="auto"/>
        <w:tblLook w:val="04A0" w:firstRow="1" w:lastRow="0" w:firstColumn="1" w:lastColumn="0" w:noHBand="0" w:noVBand="1"/>
      </w:tblPr>
      <w:tblGrid>
        <w:gridCol w:w="3782"/>
        <w:gridCol w:w="5676"/>
      </w:tblGrid>
      <w:tr w:rsidR="007D783B" w:rsidRPr="007D783B" w:rsidTr="007D783B">
        <w:tc>
          <w:tcPr>
            <w:tcW w:w="9458" w:type="dxa"/>
            <w:gridSpan w:val="2"/>
            <w:shd w:val="clear" w:color="auto" w:fill="548DD4" w:themeFill="text2" w:themeFillTint="99"/>
          </w:tcPr>
          <w:p w:rsidR="007D783B" w:rsidRPr="007D783B" w:rsidRDefault="007D783B" w:rsidP="008F2F29">
            <w:pPr>
              <w:contextualSpacing/>
              <w:rPr>
                <w:b/>
                <w:bCs/>
                <w:color w:val="FFFFFF" w:themeColor="background1"/>
                <w:sz w:val="24"/>
                <w:szCs w:val="24"/>
              </w:rPr>
            </w:pPr>
            <w:r w:rsidRPr="007D783B">
              <w:rPr>
                <w:b/>
                <w:bCs/>
                <w:color w:val="FFFFFF" w:themeColor="background1"/>
                <w:sz w:val="24"/>
                <w:szCs w:val="24"/>
              </w:rPr>
              <w:t>Tile of paper</w:t>
            </w:r>
          </w:p>
        </w:tc>
      </w:tr>
      <w:tr w:rsidR="007D783B" w:rsidTr="007D783B">
        <w:tc>
          <w:tcPr>
            <w:tcW w:w="3782" w:type="dxa"/>
            <w:shd w:val="clear" w:color="auto" w:fill="D9D9D9" w:themeFill="background1" w:themeFillShade="D9"/>
            <w:vAlign w:val="center"/>
          </w:tcPr>
          <w:p w:rsidR="007D783B" w:rsidRPr="007D783B" w:rsidRDefault="007D783B" w:rsidP="007D783B">
            <w:pPr>
              <w:contextualSpacing/>
              <w:rPr>
                <w:b/>
                <w:bCs/>
                <w:sz w:val="24"/>
                <w:szCs w:val="24"/>
              </w:rPr>
            </w:pPr>
            <w:r w:rsidRPr="007D783B">
              <w:rPr>
                <w:b/>
                <w:bCs/>
                <w:sz w:val="24"/>
                <w:szCs w:val="24"/>
              </w:rPr>
              <w:t>Select the categories your paper is submitted for</w:t>
            </w:r>
          </w:p>
        </w:tc>
        <w:tc>
          <w:tcPr>
            <w:tcW w:w="5676" w:type="dxa"/>
          </w:tcPr>
          <w:p w:rsidR="007D783B" w:rsidRDefault="007D783B" w:rsidP="007D783B">
            <w:pPr>
              <w:pStyle w:val="ListParagraph"/>
              <w:numPr>
                <w:ilvl w:val="0"/>
                <w:numId w:val="32"/>
              </w:numPr>
              <w:rPr>
                <w:sz w:val="24"/>
                <w:szCs w:val="24"/>
              </w:rPr>
            </w:pPr>
            <w:r>
              <w:rPr>
                <w:sz w:val="24"/>
                <w:szCs w:val="24"/>
              </w:rPr>
              <w:t>Academic papers</w:t>
            </w:r>
          </w:p>
          <w:p w:rsidR="007D783B" w:rsidRDefault="007D783B" w:rsidP="007D783B">
            <w:pPr>
              <w:pStyle w:val="ListParagraph"/>
              <w:numPr>
                <w:ilvl w:val="0"/>
                <w:numId w:val="32"/>
              </w:numPr>
              <w:rPr>
                <w:sz w:val="24"/>
                <w:szCs w:val="24"/>
              </w:rPr>
            </w:pPr>
            <w:r>
              <w:rPr>
                <w:sz w:val="24"/>
                <w:szCs w:val="24"/>
              </w:rPr>
              <w:t>Case studies</w:t>
            </w:r>
          </w:p>
          <w:p w:rsidR="007D783B" w:rsidRPr="007D783B" w:rsidRDefault="007D783B" w:rsidP="007D783B">
            <w:pPr>
              <w:pStyle w:val="ListParagraph"/>
              <w:numPr>
                <w:ilvl w:val="0"/>
                <w:numId w:val="32"/>
              </w:numPr>
              <w:rPr>
                <w:sz w:val="24"/>
                <w:szCs w:val="24"/>
              </w:rPr>
            </w:pPr>
            <w:r>
              <w:rPr>
                <w:sz w:val="24"/>
                <w:szCs w:val="24"/>
              </w:rPr>
              <w:t>Course descriptions</w:t>
            </w:r>
          </w:p>
        </w:tc>
      </w:tr>
      <w:tr w:rsidR="007D783B" w:rsidTr="007D783B">
        <w:tc>
          <w:tcPr>
            <w:tcW w:w="3782" w:type="dxa"/>
            <w:shd w:val="clear" w:color="auto" w:fill="D9D9D9" w:themeFill="background1" w:themeFillShade="D9"/>
            <w:vAlign w:val="center"/>
          </w:tcPr>
          <w:p w:rsidR="007D783B" w:rsidRPr="007D783B" w:rsidRDefault="007D783B" w:rsidP="007D783B">
            <w:pPr>
              <w:contextualSpacing/>
              <w:rPr>
                <w:b/>
                <w:bCs/>
                <w:sz w:val="24"/>
                <w:szCs w:val="24"/>
              </w:rPr>
            </w:pPr>
            <w:r w:rsidRPr="007D783B">
              <w:rPr>
                <w:b/>
                <w:bCs/>
                <w:sz w:val="24"/>
                <w:szCs w:val="24"/>
              </w:rPr>
              <w:t>Select the theme your paper is submitted for</w:t>
            </w:r>
          </w:p>
        </w:tc>
        <w:tc>
          <w:tcPr>
            <w:tcW w:w="5676" w:type="dxa"/>
          </w:tcPr>
          <w:p w:rsidR="007D783B" w:rsidRDefault="007D783B" w:rsidP="007D783B">
            <w:pPr>
              <w:pStyle w:val="ListParagraph"/>
              <w:numPr>
                <w:ilvl w:val="0"/>
                <w:numId w:val="33"/>
              </w:numPr>
              <w:rPr>
                <w:sz w:val="24"/>
                <w:szCs w:val="24"/>
              </w:rPr>
            </w:pPr>
            <w:r>
              <w:rPr>
                <w:sz w:val="24"/>
                <w:szCs w:val="24"/>
              </w:rPr>
              <w:t>Law</w:t>
            </w:r>
          </w:p>
          <w:p w:rsidR="007D783B" w:rsidRDefault="007D783B" w:rsidP="007D783B">
            <w:pPr>
              <w:pStyle w:val="ListParagraph"/>
              <w:numPr>
                <w:ilvl w:val="0"/>
                <w:numId w:val="33"/>
              </w:numPr>
              <w:rPr>
                <w:sz w:val="24"/>
                <w:szCs w:val="24"/>
              </w:rPr>
            </w:pPr>
            <w:r>
              <w:rPr>
                <w:sz w:val="24"/>
                <w:szCs w:val="24"/>
              </w:rPr>
              <w:t>Religion</w:t>
            </w:r>
          </w:p>
          <w:p w:rsidR="007D783B" w:rsidRDefault="007D783B" w:rsidP="007D783B">
            <w:pPr>
              <w:pStyle w:val="ListParagraph"/>
              <w:numPr>
                <w:ilvl w:val="0"/>
                <w:numId w:val="33"/>
              </w:numPr>
              <w:rPr>
                <w:sz w:val="24"/>
                <w:szCs w:val="24"/>
              </w:rPr>
            </w:pPr>
            <w:r>
              <w:rPr>
                <w:sz w:val="24"/>
                <w:szCs w:val="24"/>
              </w:rPr>
              <w:t>Health</w:t>
            </w:r>
          </w:p>
          <w:p w:rsidR="007D783B" w:rsidRDefault="007D783B" w:rsidP="007D783B">
            <w:pPr>
              <w:pStyle w:val="ListParagraph"/>
              <w:numPr>
                <w:ilvl w:val="0"/>
                <w:numId w:val="33"/>
              </w:numPr>
              <w:rPr>
                <w:sz w:val="24"/>
                <w:szCs w:val="24"/>
              </w:rPr>
            </w:pPr>
            <w:r>
              <w:rPr>
                <w:sz w:val="24"/>
                <w:szCs w:val="24"/>
              </w:rPr>
              <w:t>Public Administration</w:t>
            </w:r>
          </w:p>
          <w:p w:rsidR="007D783B" w:rsidRDefault="007D783B" w:rsidP="007D783B">
            <w:pPr>
              <w:pStyle w:val="ListParagraph"/>
              <w:numPr>
                <w:ilvl w:val="0"/>
                <w:numId w:val="33"/>
              </w:numPr>
              <w:rPr>
                <w:sz w:val="24"/>
                <w:szCs w:val="24"/>
              </w:rPr>
            </w:pPr>
            <w:r>
              <w:rPr>
                <w:sz w:val="24"/>
                <w:szCs w:val="24"/>
              </w:rPr>
              <w:t xml:space="preserve">Business </w:t>
            </w:r>
          </w:p>
          <w:p w:rsidR="007D783B" w:rsidRPr="007D783B" w:rsidRDefault="007D783B" w:rsidP="007D783B">
            <w:pPr>
              <w:pStyle w:val="ListParagraph"/>
              <w:numPr>
                <w:ilvl w:val="0"/>
                <w:numId w:val="33"/>
              </w:numPr>
              <w:rPr>
                <w:sz w:val="24"/>
                <w:szCs w:val="24"/>
              </w:rPr>
            </w:pPr>
            <w:r>
              <w:rPr>
                <w:sz w:val="24"/>
                <w:szCs w:val="24"/>
              </w:rPr>
              <w:t>Communications</w:t>
            </w:r>
          </w:p>
        </w:tc>
      </w:tr>
    </w:tbl>
    <w:p w:rsidR="007D783B" w:rsidRDefault="007D783B" w:rsidP="008F2F29">
      <w:pPr>
        <w:spacing w:after="0" w:line="240" w:lineRule="auto"/>
        <w:contextualSpacing/>
        <w:rPr>
          <w:sz w:val="24"/>
          <w:szCs w:val="24"/>
        </w:rPr>
      </w:pPr>
    </w:p>
    <w:tbl>
      <w:tblPr>
        <w:tblStyle w:val="TableGrid"/>
        <w:tblW w:w="0" w:type="auto"/>
        <w:tblLook w:val="04A0" w:firstRow="1" w:lastRow="0" w:firstColumn="1" w:lastColumn="0" w:noHBand="0" w:noVBand="1"/>
      </w:tblPr>
      <w:tblGrid>
        <w:gridCol w:w="3227"/>
        <w:gridCol w:w="6231"/>
      </w:tblGrid>
      <w:tr w:rsidR="007D783B" w:rsidTr="00162270">
        <w:tc>
          <w:tcPr>
            <w:tcW w:w="3227" w:type="dxa"/>
            <w:tcBorders>
              <w:top w:val="nil"/>
              <w:left w:val="nil"/>
              <w:bottom w:val="single" w:sz="4" w:space="0" w:color="auto"/>
              <w:right w:val="nil"/>
            </w:tcBorders>
          </w:tcPr>
          <w:p w:rsidR="007D783B" w:rsidRDefault="007D783B" w:rsidP="008F2F29">
            <w:pPr>
              <w:contextualSpacing/>
              <w:rPr>
                <w:sz w:val="24"/>
                <w:szCs w:val="24"/>
              </w:rPr>
            </w:pPr>
          </w:p>
        </w:tc>
        <w:tc>
          <w:tcPr>
            <w:tcW w:w="6231" w:type="dxa"/>
            <w:tcBorders>
              <w:top w:val="nil"/>
              <w:left w:val="nil"/>
              <w:bottom w:val="single" w:sz="4" w:space="0" w:color="auto"/>
              <w:right w:val="nil"/>
            </w:tcBorders>
          </w:tcPr>
          <w:p w:rsidR="007D783B" w:rsidRDefault="007D783B" w:rsidP="008F2F29">
            <w:pPr>
              <w:contextualSpacing/>
              <w:rPr>
                <w:sz w:val="24"/>
                <w:szCs w:val="24"/>
              </w:rPr>
            </w:pPr>
          </w:p>
          <w:p w:rsidR="00162270" w:rsidRDefault="00162270" w:rsidP="008F2F29">
            <w:pPr>
              <w:contextualSpacing/>
              <w:rPr>
                <w:sz w:val="24"/>
                <w:szCs w:val="24"/>
              </w:rPr>
            </w:pPr>
          </w:p>
          <w:p w:rsidR="00162270" w:rsidRDefault="00162270" w:rsidP="008F2F29">
            <w:pPr>
              <w:contextualSpacing/>
              <w:rPr>
                <w:sz w:val="24"/>
                <w:szCs w:val="24"/>
              </w:rPr>
            </w:pPr>
          </w:p>
          <w:p w:rsidR="00162270" w:rsidRDefault="00162270" w:rsidP="008F2F29">
            <w:pPr>
              <w:contextualSpacing/>
              <w:rPr>
                <w:sz w:val="24"/>
                <w:szCs w:val="24"/>
              </w:rPr>
            </w:pPr>
          </w:p>
          <w:p w:rsidR="00162270" w:rsidRDefault="00162270" w:rsidP="008F2F29">
            <w:pPr>
              <w:contextualSpacing/>
              <w:rPr>
                <w:sz w:val="24"/>
                <w:szCs w:val="24"/>
              </w:rPr>
            </w:pPr>
          </w:p>
        </w:tc>
      </w:tr>
      <w:tr w:rsidR="007D783B" w:rsidTr="00162270">
        <w:tc>
          <w:tcPr>
            <w:tcW w:w="3227" w:type="dxa"/>
            <w:tcBorders>
              <w:left w:val="nil"/>
              <w:bottom w:val="nil"/>
              <w:right w:val="nil"/>
            </w:tcBorders>
          </w:tcPr>
          <w:p w:rsidR="007D783B" w:rsidRDefault="007D783B" w:rsidP="008F2F29">
            <w:pPr>
              <w:contextualSpacing/>
              <w:rPr>
                <w:sz w:val="24"/>
                <w:szCs w:val="24"/>
              </w:rPr>
            </w:pPr>
            <w:r w:rsidRPr="00162270">
              <w:rPr>
                <w:b/>
                <w:bCs/>
                <w:sz w:val="24"/>
                <w:szCs w:val="24"/>
              </w:rPr>
              <w:t>Date</w:t>
            </w:r>
            <w:r>
              <w:rPr>
                <w:sz w:val="24"/>
                <w:szCs w:val="24"/>
              </w:rPr>
              <w:t xml:space="preserve">: </w:t>
            </w:r>
            <w:r>
              <w:rPr>
                <w:sz w:val="24"/>
                <w:szCs w:val="24"/>
              </w:rPr>
              <w:tab/>
            </w:r>
          </w:p>
        </w:tc>
        <w:tc>
          <w:tcPr>
            <w:tcW w:w="6231" w:type="dxa"/>
            <w:tcBorders>
              <w:left w:val="nil"/>
              <w:bottom w:val="nil"/>
              <w:right w:val="nil"/>
            </w:tcBorders>
          </w:tcPr>
          <w:p w:rsidR="007D783B" w:rsidRPr="00162270" w:rsidRDefault="007D783B" w:rsidP="008F2F29">
            <w:pPr>
              <w:contextualSpacing/>
              <w:rPr>
                <w:b/>
                <w:bCs/>
                <w:sz w:val="24"/>
                <w:szCs w:val="24"/>
              </w:rPr>
            </w:pPr>
            <w:r w:rsidRPr="00162270">
              <w:rPr>
                <w:b/>
                <w:bCs/>
                <w:sz w:val="24"/>
                <w:szCs w:val="24"/>
              </w:rPr>
              <w:t>Signature of the Applicant</w:t>
            </w:r>
          </w:p>
        </w:tc>
      </w:tr>
    </w:tbl>
    <w:p w:rsidR="007D783B" w:rsidRDefault="007D783B" w:rsidP="008F2F29">
      <w:pPr>
        <w:spacing w:after="0" w:line="240" w:lineRule="auto"/>
        <w:contextualSpacing/>
        <w:rPr>
          <w:sz w:val="24"/>
          <w:szCs w:val="24"/>
        </w:rPr>
      </w:pPr>
    </w:p>
    <w:p w:rsidR="007D783B" w:rsidRDefault="007D783B" w:rsidP="008F2F29">
      <w:pPr>
        <w:spacing w:after="0" w:line="240" w:lineRule="auto"/>
        <w:contextualSpacing/>
        <w:rPr>
          <w:sz w:val="24"/>
          <w:szCs w:val="24"/>
        </w:rPr>
      </w:pPr>
    </w:p>
    <w:p w:rsidR="007D783B" w:rsidRDefault="007D783B" w:rsidP="008F2F29">
      <w:pPr>
        <w:spacing w:after="0" w:line="240" w:lineRule="auto"/>
        <w:contextualSpacing/>
        <w:rPr>
          <w:sz w:val="24"/>
          <w:szCs w:val="24"/>
        </w:rPr>
      </w:pPr>
    </w:p>
    <w:sectPr w:rsidR="007D783B" w:rsidSect="00B1468E">
      <w:footerReference w:type="first" r:id="rId20"/>
      <w:pgSz w:w="11907" w:h="16839" w:code="9"/>
      <w:pgMar w:top="1304" w:right="1361" w:bottom="1304"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63" w:rsidRDefault="00715463" w:rsidP="00B1468E">
      <w:pPr>
        <w:spacing w:after="0" w:line="240" w:lineRule="auto"/>
      </w:pPr>
      <w:r>
        <w:separator/>
      </w:r>
    </w:p>
  </w:endnote>
  <w:endnote w:type="continuationSeparator" w:id="0">
    <w:p w:rsidR="00715463" w:rsidRDefault="00715463" w:rsidP="00B1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256"/>
      <w:gridCol w:w="946"/>
      <w:gridCol w:w="4256"/>
    </w:tblGrid>
    <w:tr w:rsidR="00214E62">
      <w:trPr>
        <w:trHeight w:val="151"/>
      </w:trPr>
      <w:tc>
        <w:tcPr>
          <w:tcW w:w="2250" w:type="pct"/>
          <w:tcBorders>
            <w:bottom w:val="single" w:sz="4" w:space="0" w:color="4F81BD" w:themeColor="accent1"/>
          </w:tcBorders>
        </w:tcPr>
        <w:p w:rsidR="00214E62" w:rsidRDefault="00214E62">
          <w:pPr>
            <w:pStyle w:val="Header"/>
            <w:rPr>
              <w:rFonts w:asciiTheme="majorHAnsi" w:eastAsiaTheme="majorEastAsia" w:hAnsiTheme="majorHAnsi" w:cstheme="majorBidi"/>
              <w:b/>
              <w:bCs/>
            </w:rPr>
          </w:pPr>
        </w:p>
      </w:tc>
      <w:tc>
        <w:tcPr>
          <w:tcW w:w="500" w:type="pct"/>
          <w:vMerge w:val="restart"/>
          <w:noWrap/>
          <w:vAlign w:val="center"/>
        </w:tcPr>
        <w:p w:rsidR="00214E62" w:rsidRDefault="00214E6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D6D70" w:rsidRPr="006D6D70">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214E62" w:rsidRDefault="00214E62">
          <w:pPr>
            <w:pStyle w:val="Header"/>
            <w:rPr>
              <w:rFonts w:asciiTheme="majorHAnsi" w:eastAsiaTheme="majorEastAsia" w:hAnsiTheme="majorHAnsi" w:cstheme="majorBidi"/>
              <w:b/>
              <w:bCs/>
            </w:rPr>
          </w:pPr>
        </w:p>
      </w:tc>
    </w:tr>
    <w:tr w:rsidR="00214E62">
      <w:trPr>
        <w:trHeight w:val="150"/>
      </w:trPr>
      <w:tc>
        <w:tcPr>
          <w:tcW w:w="2250" w:type="pct"/>
          <w:tcBorders>
            <w:top w:val="single" w:sz="4" w:space="0" w:color="4F81BD" w:themeColor="accent1"/>
          </w:tcBorders>
        </w:tcPr>
        <w:p w:rsidR="00214E62" w:rsidRDefault="00214E62">
          <w:pPr>
            <w:pStyle w:val="Header"/>
            <w:rPr>
              <w:rFonts w:asciiTheme="majorHAnsi" w:eastAsiaTheme="majorEastAsia" w:hAnsiTheme="majorHAnsi" w:cstheme="majorBidi"/>
              <w:b/>
              <w:bCs/>
            </w:rPr>
          </w:pPr>
        </w:p>
      </w:tc>
      <w:tc>
        <w:tcPr>
          <w:tcW w:w="500" w:type="pct"/>
          <w:vMerge/>
        </w:tcPr>
        <w:p w:rsidR="00214E62" w:rsidRDefault="00214E6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14E62" w:rsidRDefault="00214E62">
          <w:pPr>
            <w:pStyle w:val="Header"/>
            <w:rPr>
              <w:rFonts w:asciiTheme="majorHAnsi" w:eastAsiaTheme="majorEastAsia" w:hAnsiTheme="majorHAnsi" w:cstheme="majorBidi"/>
              <w:b/>
              <w:bCs/>
            </w:rPr>
          </w:pPr>
        </w:p>
      </w:tc>
    </w:tr>
  </w:tbl>
  <w:p w:rsidR="00214E62" w:rsidRDefault="0021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63" w:rsidRDefault="00715463" w:rsidP="00B1468E">
      <w:pPr>
        <w:spacing w:after="0" w:line="240" w:lineRule="auto"/>
      </w:pPr>
      <w:r>
        <w:separator/>
      </w:r>
    </w:p>
  </w:footnote>
  <w:footnote w:type="continuationSeparator" w:id="0">
    <w:p w:rsidR="00715463" w:rsidRDefault="00715463" w:rsidP="00B1468E">
      <w:pPr>
        <w:spacing w:after="0" w:line="240" w:lineRule="auto"/>
      </w:pPr>
      <w:r>
        <w:continuationSeparator/>
      </w:r>
    </w:p>
  </w:footnote>
  <w:footnote w:id="1">
    <w:p w:rsidR="00214E62" w:rsidRDefault="00214E62">
      <w:pPr>
        <w:pStyle w:val="FootnoteText"/>
      </w:pPr>
      <w:r>
        <w:rPr>
          <w:rStyle w:val="FootnoteReference"/>
        </w:rPr>
        <w:footnoteRef/>
      </w:r>
      <w:r>
        <w:t xml:space="preserve"> </w:t>
      </w:r>
      <w:proofErr w:type="gramStart"/>
      <w:r w:rsidRPr="007C1771">
        <w:rPr>
          <w:rFonts w:cs="Times New Roman"/>
          <w:sz w:val="18"/>
          <w:szCs w:val="18"/>
        </w:rPr>
        <w:t>213 in Europe and Central Asia, 109 in Indonesia, 32 in China, and 14 in the Arab World.</w:t>
      </w:r>
      <w:proofErr w:type="gramEnd"/>
      <w:r w:rsidRPr="007C1771">
        <w:rPr>
          <w:rFonts w:cs="Times New Roman"/>
          <w:sz w:val="18"/>
          <w:szCs w:val="18"/>
        </w:rPr>
        <w:t xml:space="preserve"> Our individual scholars have grown to 980; 400 in China; 218 in Indonesia; 30 in Arab World and 350 in ECA and Africa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9CC"/>
    <w:multiLevelType w:val="hybridMultilevel"/>
    <w:tmpl w:val="56300628"/>
    <w:lvl w:ilvl="0" w:tplc="4E90795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65B47"/>
    <w:multiLevelType w:val="hybridMultilevel"/>
    <w:tmpl w:val="0C08F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58FA"/>
    <w:multiLevelType w:val="hybridMultilevel"/>
    <w:tmpl w:val="600640B2"/>
    <w:lvl w:ilvl="0" w:tplc="4E9079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827615"/>
    <w:multiLevelType w:val="hybridMultilevel"/>
    <w:tmpl w:val="061E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72BF8"/>
    <w:multiLevelType w:val="hybridMultilevel"/>
    <w:tmpl w:val="10362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40233"/>
    <w:multiLevelType w:val="hybridMultilevel"/>
    <w:tmpl w:val="14A66BC2"/>
    <w:lvl w:ilvl="0" w:tplc="4E9079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B000B"/>
    <w:multiLevelType w:val="hybridMultilevel"/>
    <w:tmpl w:val="92AE8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C10F4"/>
    <w:multiLevelType w:val="hybridMultilevel"/>
    <w:tmpl w:val="1246809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256E1AE2"/>
    <w:multiLevelType w:val="hybridMultilevel"/>
    <w:tmpl w:val="2E221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6497D"/>
    <w:multiLevelType w:val="hybridMultilevel"/>
    <w:tmpl w:val="F35CA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E75AD"/>
    <w:multiLevelType w:val="hybridMultilevel"/>
    <w:tmpl w:val="01EC0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95490"/>
    <w:multiLevelType w:val="hybridMultilevel"/>
    <w:tmpl w:val="46C8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309D8"/>
    <w:multiLevelType w:val="hybridMultilevel"/>
    <w:tmpl w:val="4E268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B5AD7"/>
    <w:multiLevelType w:val="hybridMultilevel"/>
    <w:tmpl w:val="46E2A04A"/>
    <w:lvl w:ilvl="0" w:tplc="4E9079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4D12D3"/>
    <w:multiLevelType w:val="hybridMultilevel"/>
    <w:tmpl w:val="ADCAA650"/>
    <w:lvl w:ilvl="0" w:tplc="4E9079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22D4B"/>
    <w:multiLevelType w:val="hybridMultilevel"/>
    <w:tmpl w:val="896691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E4457"/>
    <w:multiLevelType w:val="hybridMultilevel"/>
    <w:tmpl w:val="F03A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022E4"/>
    <w:multiLevelType w:val="hybridMultilevel"/>
    <w:tmpl w:val="55701DDA"/>
    <w:lvl w:ilvl="0" w:tplc="4E90795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A06714"/>
    <w:multiLevelType w:val="hybridMultilevel"/>
    <w:tmpl w:val="215A0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81996"/>
    <w:multiLevelType w:val="hybridMultilevel"/>
    <w:tmpl w:val="98B62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66D3A"/>
    <w:multiLevelType w:val="hybridMultilevel"/>
    <w:tmpl w:val="1A4E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FF3902"/>
    <w:multiLevelType w:val="hybridMultilevel"/>
    <w:tmpl w:val="79E49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A4D03"/>
    <w:multiLevelType w:val="hybridMultilevel"/>
    <w:tmpl w:val="98B62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73868"/>
    <w:multiLevelType w:val="hybridMultilevel"/>
    <w:tmpl w:val="69E4D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3521E"/>
    <w:multiLevelType w:val="hybridMultilevel"/>
    <w:tmpl w:val="4162B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50C4D"/>
    <w:multiLevelType w:val="hybridMultilevel"/>
    <w:tmpl w:val="3F86582A"/>
    <w:lvl w:ilvl="0" w:tplc="4E9079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B5523F"/>
    <w:multiLevelType w:val="hybridMultilevel"/>
    <w:tmpl w:val="EC4A7532"/>
    <w:lvl w:ilvl="0" w:tplc="4E90795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8F5284"/>
    <w:multiLevelType w:val="hybridMultilevel"/>
    <w:tmpl w:val="9ADA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3710F"/>
    <w:multiLevelType w:val="hybridMultilevel"/>
    <w:tmpl w:val="46C8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C484E"/>
    <w:multiLevelType w:val="hybridMultilevel"/>
    <w:tmpl w:val="A03C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31B27"/>
    <w:multiLevelType w:val="hybridMultilevel"/>
    <w:tmpl w:val="B3C4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9079F"/>
    <w:multiLevelType w:val="hybridMultilevel"/>
    <w:tmpl w:val="061E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82DCA"/>
    <w:multiLevelType w:val="hybridMultilevel"/>
    <w:tmpl w:val="A3848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9"/>
  </w:num>
  <w:num w:numId="4">
    <w:abstractNumId w:val="22"/>
  </w:num>
  <w:num w:numId="5">
    <w:abstractNumId w:val="16"/>
  </w:num>
  <w:num w:numId="6">
    <w:abstractNumId w:val="18"/>
  </w:num>
  <w:num w:numId="7">
    <w:abstractNumId w:val="12"/>
  </w:num>
  <w:num w:numId="8">
    <w:abstractNumId w:val="31"/>
  </w:num>
  <w:num w:numId="9">
    <w:abstractNumId w:val="7"/>
  </w:num>
  <w:num w:numId="10">
    <w:abstractNumId w:val="27"/>
  </w:num>
  <w:num w:numId="11">
    <w:abstractNumId w:val="14"/>
  </w:num>
  <w:num w:numId="12">
    <w:abstractNumId w:val="8"/>
  </w:num>
  <w:num w:numId="13">
    <w:abstractNumId w:val="6"/>
  </w:num>
  <w:num w:numId="14">
    <w:abstractNumId w:val="1"/>
  </w:num>
  <w:num w:numId="15">
    <w:abstractNumId w:val="15"/>
  </w:num>
  <w:num w:numId="16">
    <w:abstractNumId w:val="4"/>
  </w:num>
  <w:num w:numId="17">
    <w:abstractNumId w:val="32"/>
  </w:num>
  <w:num w:numId="18">
    <w:abstractNumId w:val="23"/>
  </w:num>
  <w:num w:numId="19">
    <w:abstractNumId w:val="24"/>
  </w:num>
  <w:num w:numId="20">
    <w:abstractNumId w:val="21"/>
  </w:num>
  <w:num w:numId="21">
    <w:abstractNumId w:val="9"/>
  </w:num>
  <w:num w:numId="22">
    <w:abstractNumId w:val="17"/>
  </w:num>
  <w:num w:numId="23">
    <w:abstractNumId w:val="26"/>
  </w:num>
  <w:num w:numId="24">
    <w:abstractNumId w:val="13"/>
  </w:num>
  <w:num w:numId="25">
    <w:abstractNumId w:val="0"/>
  </w:num>
  <w:num w:numId="26">
    <w:abstractNumId w:val="20"/>
  </w:num>
  <w:num w:numId="27">
    <w:abstractNumId w:val="10"/>
  </w:num>
  <w:num w:numId="28">
    <w:abstractNumId w:val="30"/>
  </w:num>
  <w:num w:numId="29">
    <w:abstractNumId w:val="29"/>
  </w:num>
  <w:num w:numId="30">
    <w:abstractNumId w:val="3"/>
  </w:num>
  <w:num w:numId="31">
    <w:abstractNumId w:val="25"/>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DF"/>
    <w:rsid w:val="00012C2E"/>
    <w:rsid w:val="00021DB2"/>
    <w:rsid w:val="00080610"/>
    <w:rsid w:val="0008676C"/>
    <w:rsid w:val="000A76D1"/>
    <w:rsid w:val="000C715B"/>
    <w:rsid w:val="00102957"/>
    <w:rsid w:val="00133589"/>
    <w:rsid w:val="00162270"/>
    <w:rsid w:val="0019268B"/>
    <w:rsid w:val="00194ECC"/>
    <w:rsid w:val="00214E62"/>
    <w:rsid w:val="002236B5"/>
    <w:rsid w:val="002277A7"/>
    <w:rsid w:val="002428AD"/>
    <w:rsid w:val="0027577F"/>
    <w:rsid w:val="00280C1E"/>
    <w:rsid w:val="00313A29"/>
    <w:rsid w:val="00313C38"/>
    <w:rsid w:val="003630B6"/>
    <w:rsid w:val="003A5818"/>
    <w:rsid w:val="003C5B84"/>
    <w:rsid w:val="00406B81"/>
    <w:rsid w:val="00415023"/>
    <w:rsid w:val="00432633"/>
    <w:rsid w:val="004559EB"/>
    <w:rsid w:val="004869F1"/>
    <w:rsid w:val="004B4424"/>
    <w:rsid w:val="004D4490"/>
    <w:rsid w:val="004E6438"/>
    <w:rsid w:val="00522AB7"/>
    <w:rsid w:val="00557F6F"/>
    <w:rsid w:val="00581761"/>
    <w:rsid w:val="005E7581"/>
    <w:rsid w:val="005F366B"/>
    <w:rsid w:val="00603239"/>
    <w:rsid w:val="00605EDC"/>
    <w:rsid w:val="00613A72"/>
    <w:rsid w:val="006159B0"/>
    <w:rsid w:val="006243AB"/>
    <w:rsid w:val="00651792"/>
    <w:rsid w:val="00680B35"/>
    <w:rsid w:val="006D6D70"/>
    <w:rsid w:val="00700F94"/>
    <w:rsid w:val="00710D13"/>
    <w:rsid w:val="00715463"/>
    <w:rsid w:val="007261E6"/>
    <w:rsid w:val="0073388E"/>
    <w:rsid w:val="00737DA9"/>
    <w:rsid w:val="00737DE9"/>
    <w:rsid w:val="00750C77"/>
    <w:rsid w:val="00766ADF"/>
    <w:rsid w:val="007C1771"/>
    <w:rsid w:val="007D783B"/>
    <w:rsid w:val="00805D4E"/>
    <w:rsid w:val="00871C78"/>
    <w:rsid w:val="008C427A"/>
    <w:rsid w:val="008E3823"/>
    <w:rsid w:val="008F2F29"/>
    <w:rsid w:val="009363BF"/>
    <w:rsid w:val="009457F7"/>
    <w:rsid w:val="00952015"/>
    <w:rsid w:val="009A68F5"/>
    <w:rsid w:val="009B0A20"/>
    <w:rsid w:val="009B4FFA"/>
    <w:rsid w:val="009C48D8"/>
    <w:rsid w:val="009D3563"/>
    <w:rsid w:val="009F0784"/>
    <w:rsid w:val="009F397F"/>
    <w:rsid w:val="00A4744C"/>
    <w:rsid w:val="00A5699B"/>
    <w:rsid w:val="00A66CFB"/>
    <w:rsid w:val="00B1468E"/>
    <w:rsid w:val="00B15C1A"/>
    <w:rsid w:val="00B22EDF"/>
    <w:rsid w:val="00B5578C"/>
    <w:rsid w:val="00BB3219"/>
    <w:rsid w:val="00BF5F7C"/>
    <w:rsid w:val="00C00AF6"/>
    <w:rsid w:val="00C11899"/>
    <w:rsid w:val="00C13DB4"/>
    <w:rsid w:val="00CC2003"/>
    <w:rsid w:val="00CD461F"/>
    <w:rsid w:val="00CD5510"/>
    <w:rsid w:val="00D5295C"/>
    <w:rsid w:val="00D646F7"/>
    <w:rsid w:val="00D77880"/>
    <w:rsid w:val="00DC6552"/>
    <w:rsid w:val="00E11FA8"/>
    <w:rsid w:val="00E134EC"/>
    <w:rsid w:val="00E44F06"/>
    <w:rsid w:val="00EC67FC"/>
    <w:rsid w:val="00F0566B"/>
    <w:rsid w:val="00F34C16"/>
    <w:rsid w:val="00F46193"/>
    <w:rsid w:val="00F558A3"/>
    <w:rsid w:val="00F646EB"/>
    <w:rsid w:val="00F76297"/>
    <w:rsid w:val="00F85152"/>
    <w:rsid w:val="00F93B81"/>
    <w:rsid w:val="00FF75A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7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03"/>
    <w:rPr>
      <w:rFonts w:ascii="Tahoma" w:hAnsi="Tahoma" w:cs="Tahoma"/>
      <w:sz w:val="16"/>
      <w:szCs w:val="16"/>
    </w:rPr>
  </w:style>
  <w:style w:type="character" w:customStyle="1" w:styleId="Heading1Char">
    <w:name w:val="Heading 1 Char"/>
    <w:basedOn w:val="DefaultParagraphFont"/>
    <w:link w:val="Heading1"/>
    <w:uiPriority w:val="9"/>
    <w:rsid w:val="00012C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7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46EB"/>
    <w:pPr>
      <w:ind w:left="720"/>
      <w:contextualSpacing/>
    </w:pPr>
  </w:style>
  <w:style w:type="character" w:styleId="Hyperlink">
    <w:name w:val="Hyperlink"/>
    <w:basedOn w:val="DefaultParagraphFont"/>
    <w:uiPriority w:val="99"/>
    <w:unhideWhenUsed/>
    <w:rsid w:val="00D646F7"/>
    <w:rPr>
      <w:color w:val="0000FF" w:themeColor="hyperlink"/>
      <w:u w:val="single"/>
    </w:rPr>
  </w:style>
  <w:style w:type="character" w:styleId="CommentReference">
    <w:name w:val="annotation reference"/>
    <w:basedOn w:val="DefaultParagraphFont"/>
    <w:uiPriority w:val="99"/>
    <w:semiHidden/>
    <w:unhideWhenUsed/>
    <w:rsid w:val="00680B35"/>
    <w:rPr>
      <w:sz w:val="18"/>
      <w:szCs w:val="18"/>
    </w:rPr>
  </w:style>
  <w:style w:type="paragraph" w:styleId="CommentText">
    <w:name w:val="annotation text"/>
    <w:basedOn w:val="Normal"/>
    <w:link w:val="CommentTextChar"/>
    <w:uiPriority w:val="99"/>
    <w:semiHidden/>
    <w:unhideWhenUsed/>
    <w:rsid w:val="00680B35"/>
    <w:pPr>
      <w:spacing w:line="240" w:lineRule="auto"/>
    </w:pPr>
    <w:rPr>
      <w:rFonts w:eastAsiaTheme="minorEastAsia"/>
      <w:sz w:val="24"/>
      <w:szCs w:val="24"/>
      <w:lang w:eastAsia="zh-CN"/>
    </w:rPr>
  </w:style>
  <w:style w:type="character" w:customStyle="1" w:styleId="CommentTextChar">
    <w:name w:val="Comment Text Char"/>
    <w:basedOn w:val="DefaultParagraphFont"/>
    <w:link w:val="CommentText"/>
    <w:uiPriority w:val="99"/>
    <w:semiHidden/>
    <w:rsid w:val="00680B35"/>
    <w:rPr>
      <w:rFonts w:eastAsiaTheme="minorEastAsia"/>
      <w:sz w:val="24"/>
      <w:szCs w:val="24"/>
      <w:lang w:eastAsia="zh-CN"/>
    </w:rPr>
  </w:style>
  <w:style w:type="paragraph" w:customStyle="1" w:styleId="Default">
    <w:name w:val="Default"/>
    <w:rsid w:val="002277A7"/>
    <w:pPr>
      <w:autoSpaceDE w:val="0"/>
      <w:autoSpaceDN w:val="0"/>
      <w:adjustRightInd w:val="0"/>
      <w:spacing w:after="0" w:line="240" w:lineRule="auto"/>
    </w:pPr>
    <w:rPr>
      <w:rFonts w:ascii="Franklin Gothic Book" w:hAnsi="Franklin Gothic Book" w:cs="Franklin Gothic Book"/>
      <w:color w:val="000000"/>
      <w:sz w:val="24"/>
      <w:szCs w:val="24"/>
      <w:lang w:bidi="km-KH"/>
    </w:rPr>
  </w:style>
  <w:style w:type="paragraph" w:customStyle="1" w:styleId="Pa4">
    <w:name w:val="Pa4"/>
    <w:basedOn w:val="Default"/>
    <w:next w:val="Default"/>
    <w:uiPriority w:val="99"/>
    <w:rsid w:val="002277A7"/>
    <w:pPr>
      <w:spacing w:line="241" w:lineRule="atLeast"/>
    </w:pPr>
    <w:rPr>
      <w:rFonts w:cs="MoolBoran"/>
      <w:color w:val="auto"/>
    </w:rPr>
  </w:style>
  <w:style w:type="paragraph" w:customStyle="1" w:styleId="Pa2">
    <w:name w:val="Pa2"/>
    <w:basedOn w:val="Default"/>
    <w:next w:val="Default"/>
    <w:uiPriority w:val="99"/>
    <w:rsid w:val="002277A7"/>
    <w:pPr>
      <w:spacing w:line="241" w:lineRule="atLeast"/>
    </w:pPr>
    <w:rPr>
      <w:rFonts w:cs="MoolBoran"/>
      <w:color w:val="auto"/>
    </w:rPr>
  </w:style>
  <w:style w:type="paragraph" w:customStyle="1" w:styleId="Pa3">
    <w:name w:val="Pa3"/>
    <w:basedOn w:val="Default"/>
    <w:next w:val="Default"/>
    <w:uiPriority w:val="99"/>
    <w:rsid w:val="002277A7"/>
    <w:pPr>
      <w:spacing w:line="241" w:lineRule="atLeast"/>
    </w:pPr>
    <w:rPr>
      <w:rFonts w:cs="MoolBoran"/>
      <w:color w:val="auto"/>
    </w:rPr>
  </w:style>
  <w:style w:type="character" w:customStyle="1" w:styleId="A6">
    <w:name w:val="A6"/>
    <w:uiPriority w:val="99"/>
    <w:rsid w:val="002277A7"/>
    <w:rPr>
      <w:rFonts w:cs="Franklin Gothic Book"/>
      <w:color w:val="000000"/>
      <w:sz w:val="14"/>
      <w:szCs w:val="14"/>
    </w:rPr>
  </w:style>
  <w:style w:type="character" w:customStyle="1" w:styleId="A8">
    <w:name w:val="A8"/>
    <w:uiPriority w:val="99"/>
    <w:rsid w:val="00B5578C"/>
    <w:rPr>
      <w:rFonts w:cs="Franklin Gothic Book"/>
      <w:color w:val="000000"/>
      <w:sz w:val="21"/>
      <w:szCs w:val="21"/>
    </w:rPr>
  </w:style>
  <w:style w:type="character" w:customStyle="1" w:styleId="A9">
    <w:name w:val="A9"/>
    <w:uiPriority w:val="99"/>
    <w:rsid w:val="00B5578C"/>
    <w:rPr>
      <w:rFonts w:ascii="Franklin Gothic Medium" w:hAnsi="Franklin Gothic Medium" w:cs="Franklin Gothic Medium"/>
      <w:color w:val="000000"/>
      <w:sz w:val="20"/>
      <w:szCs w:val="20"/>
    </w:rPr>
  </w:style>
  <w:style w:type="paragraph" w:customStyle="1" w:styleId="Pa5">
    <w:name w:val="Pa5"/>
    <w:basedOn w:val="Default"/>
    <w:next w:val="Default"/>
    <w:uiPriority w:val="99"/>
    <w:rsid w:val="00B5578C"/>
    <w:pPr>
      <w:spacing w:line="241" w:lineRule="atLeast"/>
    </w:pPr>
    <w:rPr>
      <w:rFonts w:cs="MoolBoran"/>
      <w:color w:val="auto"/>
    </w:rPr>
  </w:style>
  <w:style w:type="character" w:customStyle="1" w:styleId="A10">
    <w:name w:val="A10"/>
    <w:uiPriority w:val="99"/>
    <w:rsid w:val="00B5578C"/>
    <w:rPr>
      <w:rFonts w:ascii="Franklin Gothic Medium" w:hAnsi="Franklin Gothic Medium" w:cs="Franklin Gothic Medium"/>
      <w:color w:val="000000"/>
      <w:sz w:val="20"/>
      <w:szCs w:val="20"/>
    </w:rPr>
  </w:style>
  <w:style w:type="paragraph" w:styleId="Header">
    <w:name w:val="header"/>
    <w:basedOn w:val="Normal"/>
    <w:link w:val="HeaderChar"/>
    <w:uiPriority w:val="99"/>
    <w:unhideWhenUsed/>
    <w:rsid w:val="00B1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8E"/>
  </w:style>
  <w:style w:type="paragraph" w:styleId="Footer">
    <w:name w:val="footer"/>
    <w:basedOn w:val="Normal"/>
    <w:link w:val="FooterChar"/>
    <w:uiPriority w:val="99"/>
    <w:unhideWhenUsed/>
    <w:rsid w:val="00B1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8E"/>
  </w:style>
  <w:style w:type="paragraph" w:styleId="NoSpacing">
    <w:name w:val="No Spacing"/>
    <w:link w:val="NoSpacingChar"/>
    <w:uiPriority w:val="1"/>
    <w:qFormat/>
    <w:rsid w:val="00B14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468E"/>
    <w:rPr>
      <w:rFonts w:eastAsiaTheme="minorEastAsia"/>
      <w:lang w:eastAsia="ja-JP"/>
    </w:rPr>
  </w:style>
  <w:style w:type="paragraph" w:styleId="FootnoteText">
    <w:name w:val="footnote text"/>
    <w:basedOn w:val="Normal"/>
    <w:link w:val="FootnoteTextChar"/>
    <w:uiPriority w:val="99"/>
    <w:semiHidden/>
    <w:unhideWhenUsed/>
    <w:rsid w:val="00FF7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5A8"/>
    <w:rPr>
      <w:sz w:val="20"/>
      <w:szCs w:val="20"/>
    </w:rPr>
  </w:style>
  <w:style w:type="character" w:styleId="FootnoteReference">
    <w:name w:val="footnote reference"/>
    <w:basedOn w:val="DefaultParagraphFont"/>
    <w:uiPriority w:val="99"/>
    <w:semiHidden/>
    <w:unhideWhenUsed/>
    <w:rsid w:val="00FF75A8"/>
    <w:rPr>
      <w:vertAlign w:val="superscript"/>
    </w:rPr>
  </w:style>
  <w:style w:type="paragraph" w:styleId="CommentSubject">
    <w:name w:val="annotation subject"/>
    <w:basedOn w:val="CommentText"/>
    <w:next w:val="CommentText"/>
    <w:link w:val="CommentSubjectChar"/>
    <w:uiPriority w:val="99"/>
    <w:semiHidden/>
    <w:unhideWhenUsed/>
    <w:rsid w:val="00021DB2"/>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021DB2"/>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2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7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003"/>
    <w:rPr>
      <w:rFonts w:ascii="Tahoma" w:hAnsi="Tahoma" w:cs="Tahoma"/>
      <w:sz w:val="16"/>
      <w:szCs w:val="16"/>
    </w:rPr>
  </w:style>
  <w:style w:type="character" w:customStyle="1" w:styleId="Heading1Char">
    <w:name w:val="Heading 1 Char"/>
    <w:basedOn w:val="DefaultParagraphFont"/>
    <w:link w:val="Heading1"/>
    <w:uiPriority w:val="9"/>
    <w:rsid w:val="00012C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7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646EB"/>
    <w:pPr>
      <w:ind w:left="720"/>
      <w:contextualSpacing/>
    </w:pPr>
  </w:style>
  <w:style w:type="character" w:styleId="Hyperlink">
    <w:name w:val="Hyperlink"/>
    <w:basedOn w:val="DefaultParagraphFont"/>
    <w:uiPriority w:val="99"/>
    <w:unhideWhenUsed/>
    <w:rsid w:val="00D646F7"/>
    <w:rPr>
      <w:color w:val="0000FF" w:themeColor="hyperlink"/>
      <w:u w:val="single"/>
    </w:rPr>
  </w:style>
  <w:style w:type="character" w:styleId="CommentReference">
    <w:name w:val="annotation reference"/>
    <w:basedOn w:val="DefaultParagraphFont"/>
    <w:uiPriority w:val="99"/>
    <w:semiHidden/>
    <w:unhideWhenUsed/>
    <w:rsid w:val="00680B35"/>
    <w:rPr>
      <w:sz w:val="18"/>
      <w:szCs w:val="18"/>
    </w:rPr>
  </w:style>
  <w:style w:type="paragraph" w:styleId="CommentText">
    <w:name w:val="annotation text"/>
    <w:basedOn w:val="Normal"/>
    <w:link w:val="CommentTextChar"/>
    <w:uiPriority w:val="99"/>
    <w:semiHidden/>
    <w:unhideWhenUsed/>
    <w:rsid w:val="00680B35"/>
    <w:pPr>
      <w:spacing w:line="240" w:lineRule="auto"/>
    </w:pPr>
    <w:rPr>
      <w:rFonts w:eastAsiaTheme="minorEastAsia"/>
      <w:sz w:val="24"/>
      <w:szCs w:val="24"/>
      <w:lang w:eastAsia="zh-CN"/>
    </w:rPr>
  </w:style>
  <w:style w:type="character" w:customStyle="1" w:styleId="CommentTextChar">
    <w:name w:val="Comment Text Char"/>
    <w:basedOn w:val="DefaultParagraphFont"/>
    <w:link w:val="CommentText"/>
    <w:uiPriority w:val="99"/>
    <w:semiHidden/>
    <w:rsid w:val="00680B35"/>
    <w:rPr>
      <w:rFonts w:eastAsiaTheme="minorEastAsia"/>
      <w:sz w:val="24"/>
      <w:szCs w:val="24"/>
      <w:lang w:eastAsia="zh-CN"/>
    </w:rPr>
  </w:style>
  <w:style w:type="paragraph" w:customStyle="1" w:styleId="Default">
    <w:name w:val="Default"/>
    <w:rsid w:val="002277A7"/>
    <w:pPr>
      <w:autoSpaceDE w:val="0"/>
      <w:autoSpaceDN w:val="0"/>
      <w:adjustRightInd w:val="0"/>
      <w:spacing w:after="0" w:line="240" w:lineRule="auto"/>
    </w:pPr>
    <w:rPr>
      <w:rFonts w:ascii="Franklin Gothic Book" w:hAnsi="Franklin Gothic Book" w:cs="Franklin Gothic Book"/>
      <w:color w:val="000000"/>
      <w:sz w:val="24"/>
      <w:szCs w:val="24"/>
      <w:lang w:bidi="km-KH"/>
    </w:rPr>
  </w:style>
  <w:style w:type="paragraph" w:customStyle="1" w:styleId="Pa4">
    <w:name w:val="Pa4"/>
    <w:basedOn w:val="Default"/>
    <w:next w:val="Default"/>
    <w:uiPriority w:val="99"/>
    <w:rsid w:val="002277A7"/>
    <w:pPr>
      <w:spacing w:line="241" w:lineRule="atLeast"/>
    </w:pPr>
    <w:rPr>
      <w:rFonts w:cs="MoolBoran"/>
      <w:color w:val="auto"/>
    </w:rPr>
  </w:style>
  <w:style w:type="paragraph" w:customStyle="1" w:styleId="Pa2">
    <w:name w:val="Pa2"/>
    <w:basedOn w:val="Default"/>
    <w:next w:val="Default"/>
    <w:uiPriority w:val="99"/>
    <w:rsid w:val="002277A7"/>
    <w:pPr>
      <w:spacing w:line="241" w:lineRule="atLeast"/>
    </w:pPr>
    <w:rPr>
      <w:rFonts w:cs="MoolBoran"/>
      <w:color w:val="auto"/>
    </w:rPr>
  </w:style>
  <w:style w:type="paragraph" w:customStyle="1" w:styleId="Pa3">
    <w:name w:val="Pa3"/>
    <w:basedOn w:val="Default"/>
    <w:next w:val="Default"/>
    <w:uiPriority w:val="99"/>
    <w:rsid w:val="002277A7"/>
    <w:pPr>
      <w:spacing w:line="241" w:lineRule="atLeast"/>
    </w:pPr>
    <w:rPr>
      <w:rFonts w:cs="MoolBoran"/>
      <w:color w:val="auto"/>
    </w:rPr>
  </w:style>
  <w:style w:type="character" w:customStyle="1" w:styleId="A6">
    <w:name w:val="A6"/>
    <w:uiPriority w:val="99"/>
    <w:rsid w:val="002277A7"/>
    <w:rPr>
      <w:rFonts w:cs="Franklin Gothic Book"/>
      <w:color w:val="000000"/>
      <w:sz w:val="14"/>
      <w:szCs w:val="14"/>
    </w:rPr>
  </w:style>
  <w:style w:type="character" w:customStyle="1" w:styleId="A8">
    <w:name w:val="A8"/>
    <w:uiPriority w:val="99"/>
    <w:rsid w:val="00B5578C"/>
    <w:rPr>
      <w:rFonts w:cs="Franklin Gothic Book"/>
      <w:color w:val="000000"/>
      <w:sz w:val="21"/>
      <w:szCs w:val="21"/>
    </w:rPr>
  </w:style>
  <w:style w:type="character" w:customStyle="1" w:styleId="A9">
    <w:name w:val="A9"/>
    <w:uiPriority w:val="99"/>
    <w:rsid w:val="00B5578C"/>
    <w:rPr>
      <w:rFonts w:ascii="Franklin Gothic Medium" w:hAnsi="Franklin Gothic Medium" w:cs="Franklin Gothic Medium"/>
      <w:color w:val="000000"/>
      <w:sz w:val="20"/>
      <w:szCs w:val="20"/>
    </w:rPr>
  </w:style>
  <w:style w:type="paragraph" w:customStyle="1" w:styleId="Pa5">
    <w:name w:val="Pa5"/>
    <w:basedOn w:val="Default"/>
    <w:next w:val="Default"/>
    <w:uiPriority w:val="99"/>
    <w:rsid w:val="00B5578C"/>
    <w:pPr>
      <w:spacing w:line="241" w:lineRule="atLeast"/>
    </w:pPr>
    <w:rPr>
      <w:rFonts w:cs="MoolBoran"/>
      <w:color w:val="auto"/>
    </w:rPr>
  </w:style>
  <w:style w:type="character" w:customStyle="1" w:styleId="A10">
    <w:name w:val="A10"/>
    <w:uiPriority w:val="99"/>
    <w:rsid w:val="00B5578C"/>
    <w:rPr>
      <w:rFonts w:ascii="Franklin Gothic Medium" w:hAnsi="Franklin Gothic Medium" w:cs="Franklin Gothic Medium"/>
      <w:color w:val="000000"/>
      <w:sz w:val="20"/>
      <w:szCs w:val="20"/>
    </w:rPr>
  </w:style>
  <w:style w:type="paragraph" w:styleId="Header">
    <w:name w:val="header"/>
    <w:basedOn w:val="Normal"/>
    <w:link w:val="HeaderChar"/>
    <w:uiPriority w:val="99"/>
    <w:unhideWhenUsed/>
    <w:rsid w:val="00B14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8E"/>
  </w:style>
  <w:style w:type="paragraph" w:styleId="Footer">
    <w:name w:val="footer"/>
    <w:basedOn w:val="Normal"/>
    <w:link w:val="FooterChar"/>
    <w:uiPriority w:val="99"/>
    <w:unhideWhenUsed/>
    <w:rsid w:val="00B14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8E"/>
  </w:style>
  <w:style w:type="paragraph" w:styleId="NoSpacing">
    <w:name w:val="No Spacing"/>
    <w:link w:val="NoSpacingChar"/>
    <w:uiPriority w:val="1"/>
    <w:qFormat/>
    <w:rsid w:val="00B146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1468E"/>
    <w:rPr>
      <w:rFonts w:eastAsiaTheme="minorEastAsia"/>
      <w:lang w:eastAsia="ja-JP"/>
    </w:rPr>
  </w:style>
  <w:style w:type="paragraph" w:styleId="FootnoteText">
    <w:name w:val="footnote text"/>
    <w:basedOn w:val="Normal"/>
    <w:link w:val="FootnoteTextChar"/>
    <w:uiPriority w:val="99"/>
    <w:semiHidden/>
    <w:unhideWhenUsed/>
    <w:rsid w:val="00FF7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5A8"/>
    <w:rPr>
      <w:sz w:val="20"/>
      <w:szCs w:val="20"/>
    </w:rPr>
  </w:style>
  <w:style w:type="character" w:styleId="FootnoteReference">
    <w:name w:val="footnote reference"/>
    <w:basedOn w:val="DefaultParagraphFont"/>
    <w:uiPriority w:val="99"/>
    <w:semiHidden/>
    <w:unhideWhenUsed/>
    <w:rsid w:val="00FF75A8"/>
    <w:rPr>
      <w:vertAlign w:val="superscript"/>
    </w:rPr>
  </w:style>
  <w:style w:type="paragraph" w:styleId="CommentSubject">
    <w:name w:val="annotation subject"/>
    <w:basedOn w:val="CommentText"/>
    <w:next w:val="CommentText"/>
    <w:link w:val="CommentSubjectChar"/>
    <w:uiPriority w:val="99"/>
    <w:semiHidden/>
    <w:unhideWhenUsed/>
    <w:rsid w:val="00021DB2"/>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021DB2"/>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2718">
      <w:bodyDiv w:val="1"/>
      <w:marLeft w:val="0"/>
      <w:marRight w:val="0"/>
      <w:marTop w:val="0"/>
      <w:marBottom w:val="0"/>
      <w:divBdr>
        <w:top w:val="none" w:sz="0" w:space="0" w:color="auto"/>
        <w:left w:val="none" w:sz="0" w:space="0" w:color="auto"/>
        <w:bottom w:val="none" w:sz="0" w:space="0" w:color="auto"/>
        <w:right w:val="none" w:sz="0" w:space="0" w:color="auto"/>
      </w:divBdr>
    </w:div>
    <w:div w:id="485243789">
      <w:bodyDiv w:val="1"/>
      <w:marLeft w:val="0"/>
      <w:marRight w:val="0"/>
      <w:marTop w:val="0"/>
      <w:marBottom w:val="0"/>
      <w:divBdr>
        <w:top w:val="none" w:sz="0" w:space="0" w:color="auto"/>
        <w:left w:val="none" w:sz="0" w:space="0" w:color="auto"/>
        <w:bottom w:val="none" w:sz="0" w:space="0" w:color="auto"/>
        <w:right w:val="none" w:sz="0" w:space="0" w:color="auto"/>
      </w:divBdr>
    </w:div>
    <w:div w:id="1137453722">
      <w:bodyDiv w:val="1"/>
      <w:marLeft w:val="0"/>
      <w:marRight w:val="0"/>
      <w:marTop w:val="0"/>
      <w:marBottom w:val="0"/>
      <w:divBdr>
        <w:top w:val="none" w:sz="0" w:space="0" w:color="auto"/>
        <w:left w:val="none" w:sz="0" w:space="0" w:color="auto"/>
        <w:bottom w:val="none" w:sz="0" w:space="0" w:color="auto"/>
        <w:right w:val="none" w:sz="0" w:space="0" w:color="auto"/>
      </w:divBdr>
    </w:div>
    <w:div w:id="13190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EAN.indonesiaintegrity.net" TargetMode="External"/><Relationship Id="rId18" Type="http://schemas.openxmlformats.org/officeDocument/2006/relationships/hyperlink" Target="mailto:integrityASEA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tegrityASEAN@gmail.com" TargetMode="External"/><Relationship Id="rId17" Type="http://schemas.openxmlformats.org/officeDocument/2006/relationships/hyperlink" Target="mailto:integrityASEAN@gmail.com" TargetMode="External"/><Relationship Id="rId2" Type="http://schemas.openxmlformats.org/officeDocument/2006/relationships/numbering" Target="numbering.xml"/><Relationship Id="rId16" Type="http://schemas.openxmlformats.org/officeDocument/2006/relationships/hyperlink" Target="http://www.e-learning.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E202-D348-48C8-B34C-364CBFF5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ASEAN Conference “Educating ASEAN Societies for Integrity: The Role of Educators and Students in Building Integrity”</vt:lpstr>
    </vt:vector>
  </TitlesOfParts>
  <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ASEAN Conference “Educating ASEAN Societies for Integrity: The Role of Educators and Students in Building Integrity”</dc:title>
  <dc:creator>Anastasia SW</dc:creator>
  <cp:lastModifiedBy>ProBook</cp:lastModifiedBy>
  <cp:revision>2</cp:revision>
  <dcterms:created xsi:type="dcterms:W3CDTF">2013-02-05T10:38:00Z</dcterms:created>
  <dcterms:modified xsi:type="dcterms:W3CDTF">2013-02-05T10:38:00Z</dcterms:modified>
</cp:coreProperties>
</file>